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7EC731" w14:textId="62F5F1AD" w:rsidR="00157886" w:rsidRPr="0089082F" w:rsidRDefault="00157886" w:rsidP="00157886">
      <w:pPr>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5EAC565A"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высшего образования</w:t>
      </w:r>
    </w:p>
    <w:p w14:paraId="14799357" w14:textId="77777777" w:rsidR="00157886" w:rsidRPr="0089082F" w:rsidRDefault="00157886" w:rsidP="00157886">
      <w:pPr>
        <w:jc w:val="center"/>
        <w:rPr>
          <w:rFonts w:eastAsia="Calibri"/>
          <w:sz w:val="28"/>
          <w:szCs w:val="28"/>
          <w:lang w:eastAsia="en-US"/>
        </w:rPr>
      </w:pPr>
    </w:p>
    <w:p w14:paraId="17161F83"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46C3B331"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5CBE2708" w14:textId="77777777" w:rsidR="00157886" w:rsidRPr="0089082F" w:rsidRDefault="00157886" w:rsidP="00157886">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05EC3BA5"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52B8E555" w14:textId="77777777" w:rsidR="00157886" w:rsidRPr="005714F2" w:rsidRDefault="00157886" w:rsidP="00157886">
      <w:pPr>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1A42D728" w14:textId="77777777" w:rsidR="00157886" w:rsidRDefault="00157886" w:rsidP="00157886">
      <w:pPr>
        <w:snapToGrid w:val="0"/>
        <w:rPr>
          <w:b/>
          <w:caps/>
          <w:sz w:val="28"/>
          <w:szCs w:val="28"/>
        </w:rPr>
      </w:pPr>
    </w:p>
    <w:p w14:paraId="1144D4E1" w14:textId="77777777" w:rsidR="00157886" w:rsidRDefault="00157886" w:rsidP="00157886">
      <w:pPr>
        <w:snapToGrid w:val="0"/>
        <w:rPr>
          <w:b/>
          <w:caps/>
          <w:sz w:val="28"/>
          <w:szCs w:val="28"/>
        </w:rPr>
      </w:pPr>
    </w:p>
    <w:p w14:paraId="18A769D2" w14:textId="77777777" w:rsidR="00157886" w:rsidRDefault="00157886" w:rsidP="00157886">
      <w:pPr>
        <w:snapToGrid w:val="0"/>
        <w:rPr>
          <w:b/>
          <w:caps/>
          <w:sz w:val="28"/>
          <w:szCs w:val="28"/>
        </w:rPr>
      </w:pPr>
    </w:p>
    <w:p w14:paraId="69936BF6" w14:textId="77777777" w:rsidR="00157886" w:rsidRDefault="00157886" w:rsidP="00157886">
      <w:pPr>
        <w:snapToGrid w:val="0"/>
        <w:rPr>
          <w:b/>
          <w:caps/>
          <w:sz w:val="28"/>
          <w:szCs w:val="28"/>
        </w:rPr>
      </w:pPr>
    </w:p>
    <w:p w14:paraId="57A1B1EE" w14:textId="77777777" w:rsidR="00157886" w:rsidRDefault="00157886" w:rsidP="00157886">
      <w:pPr>
        <w:snapToGrid w:val="0"/>
        <w:rPr>
          <w:b/>
          <w:caps/>
          <w:sz w:val="28"/>
          <w:szCs w:val="28"/>
        </w:rPr>
      </w:pPr>
    </w:p>
    <w:p w14:paraId="7133D113" w14:textId="77777777" w:rsidR="00157886" w:rsidRPr="0089082F" w:rsidRDefault="00157886" w:rsidP="00157886">
      <w:pPr>
        <w:snapToGrid w:val="0"/>
        <w:rPr>
          <w:b/>
          <w:caps/>
          <w:sz w:val="28"/>
          <w:szCs w:val="28"/>
        </w:rPr>
      </w:pPr>
    </w:p>
    <w:p w14:paraId="6BE8A908" w14:textId="77777777" w:rsidR="00157886" w:rsidRPr="00A7778F" w:rsidRDefault="00157886" w:rsidP="00157886">
      <w:pPr>
        <w:jc w:val="center"/>
        <w:rPr>
          <w:b/>
          <w:bCs/>
          <w:color w:val="000000" w:themeColor="text1"/>
          <w:sz w:val="28"/>
          <w:szCs w:val="28"/>
        </w:rPr>
      </w:pPr>
      <w:r w:rsidRPr="00A7778F">
        <w:rPr>
          <w:b/>
          <w:bCs/>
          <w:color w:val="000000" w:themeColor="text1"/>
          <w:sz w:val="28"/>
          <w:szCs w:val="28"/>
        </w:rPr>
        <w:t>Костин А.А., Коровяковский Д.Г., Романова М.Е.</w:t>
      </w:r>
    </w:p>
    <w:p w14:paraId="57A97DBC" w14:textId="77777777" w:rsidR="00157886" w:rsidRPr="0089082F" w:rsidRDefault="00157886" w:rsidP="00157886">
      <w:pPr>
        <w:snapToGrid w:val="0"/>
        <w:spacing w:line="360" w:lineRule="auto"/>
        <w:jc w:val="center"/>
        <w:rPr>
          <w:b/>
          <w:bCs/>
          <w:sz w:val="28"/>
          <w:szCs w:val="28"/>
        </w:rPr>
      </w:pPr>
    </w:p>
    <w:p w14:paraId="1C496972"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475EED37" w14:textId="6484F2D1" w:rsidR="00157886" w:rsidRPr="00A7778F" w:rsidRDefault="00157886" w:rsidP="00157886">
      <w:pPr>
        <w:jc w:val="center"/>
        <w:rPr>
          <w:b/>
          <w:bCs/>
          <w:color w:val="000000" w:themeColor="text1"/>
          <w:sz w:val="28"/>
          <w:szCs w:val="28"/>
        </w:rPr>
      </w:pPr>
      <w:r w:rsidRPr="00A7778F">
        <w:rPr>
          <w:b/>
          <w:bCs/>
          <w:color w:val="000000" w:themeColor="text1"/>
          <w:sz w:val="28"/>
          <w:szCs w:val="28"/>
        </w:rPr>
        <w:t xml:space="preserve">ПРАКТИКУМ ПО РАСЧЕТУ НАЛОГОВЫХ </w:t>
      </w:r>
      <w:r>
        <w:rPr>
          <w:b/>
          <w:bCs/>
          <w:color w:val="000000" w:themeColor="text1"/>
          <w:sz w:val="28"/>
          <w:szCs w:val="28"/>
        </w:rPr>
        <w:br/>
      </w:r>
      <w:r w:rsidRPr="00A7778F">
        <w:rPr>
          <w:b/>
          <w:bCs/>
          <w:color w:val="000000" w:themeColor="text1"/>
          <w:sz w:val="28"/>
          <w:szCs w:val="28"/>
        </w:rPr>
        <w:t>И ТАМОЖЕННЫХ ПЛАТЕЖЕЙ</w:t>
      </w:r>
    </w:p>
    <w:p w14:paraId="1FBF36AB"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05A0EFE1" w14:textId="77777777" w:rsidR="00157886" w:rsidRPr="0089082F" w:rsidRDefault="00157886" w:rsidP="00157886">
      <w:pPr>
        <w:snapToGrid w:val="0"/>
        <w:jc w:val="center"/>
        <w:rPr>
          <w:color w:val="00FF00"/>
          <w:sz w:val="28"/>
          <w:szCs w:val="28"/>
        </w:rPr>
      </w:pPr>
    </w:p>
    <w:p w14:paraId="0A1F2F3B"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Рабочая программа дисциплины</w:t>
      </w:r>
    </w:p>
    <w:p w14:paraId="6963AF84"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color w:val="000000"/>
          <w:sz w:val="28"/>
          <w:szCs w:val="28"/>
        </w:rPr>
      </w:pPr>
    </w:p>
    <w:p w14:paraId="305146ED" w14:textId="53782F4C"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r w:rsidR="004C15C0">
        <w:rPr>
          <w:color w:val="000000"/>
          <w:sz w:val="28"/>
          <w:szCs w:val="28"/>
        </w:rPr>
        <w:t xml:space="preserve"> подготовки</w:t>
      </w:r>
    </w:p>
    <w:p w14:paraId="391AC21F"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color w:val="000000"/>
          <w:sz w:val="28"/>
          <w:szCs w:val="28"/>
        </w:rPr>
      </w:pPr>
      <w:r w:rsidRPr="0089082F">
        <w:rPr>
          <w:color w:val="000000"/>
          <w:sz w:val="28"/>
          <w:szCs w:val="28"/>
        </w:rPr>
        <w:t>38.04.01 «Экономика»</w:t>
      </w:r>
      <w:r>
        <w:rPr>
          <w:color w:val="000000"/>
          <w:sz w:val="28"/>
          <w:szCs w:val="28"/>
        </w:rPr>
        <w:t xml:space="preserve"> </w:t>
      </w:r>
    </w:p>
    <w:p w14:paraId="5295F8CD" w14:textId="77777777" w:rsidR="00157886" w:rsidRPr="0089082F" w:rsidRDefault="00157886" w:rsidP="00157886">
      <w:pPr>
        <w:snapToGrid w:val="0"/>
        <w:ind w:right="22"/>
        <w:jc w:val="center"/>
        <w:rPr>
          <w:sz w:val="28"/>
          <w:szCs w:val="28"/>
        </w:rPr>
      </w:pPr>
    </w:p>
    <w:p w14:paraId="5E76ACA2" w14:textId="77777777" w:rsidR="00157886" w:rsidRPr="0089082F" w:rsidRDefault="00157886" w:rsidP="00157886">
      <w:pPr>
        <w:snapToGrid w:val="0"/>
        <w:ind w:right="22"/>
        <w:jc w:val="center"/>
        <w:rPr>
          <w:sz w:val="28"/>
          <w:szCs w:val="28"/>
        </w:rPr>
      </w:pPr>
      <w:r w:rsidRPr="0089082F">
        <w:rPr>
          <w:sz w:val="28"/>
          <w:szCs w:val="28"/>
        </w:rPr>
        <w:t>Направленность программы магистратуры:</w:t>
      </w:r>
    </w:p>
    <w:p w14:paraId="09C9ACBB" w14:textId="77777777" w:rsidR="00157886" w:rsidRPr="0089082F" w:rsidRDefault="00157886" w:rsidP="00157886">
      <w:pPr>
        <w:snapToGrid w:val="0"/>
        <w:ind w:right="22"/>
        <w:jc w:val="center"/>
        <w:rPr>
          <w:color w:val="00FF00"/>
          <w:sz w:val="28"/>
          <w:szCs w:val="28"/>
        </w:rPr>
      </w:pPr>
      <w:r w:rsidRPr="0089082F">
        <w:rPr>
          <w:iCs/>
          <w:sz w:val="28"/>
          <w:szCs w:val="28"/>
        </w:rPr>
        <w:t>«</w:t>
      </w:r>
      <w:r w:rsidRPr="004E6641">
        <w:rPr>
          <w:iCs/>
          <w:sz w:val="28"/>
          <w:szCs w:val="28"/>
        </w:rPr>
        <w:t>Налоговое и таможенное сопровождение бизнеса</w:t>
      </w:r>
      <w:r w:rsidRPr="0089082F">
        <w:rPr>
          <w:iCs/>
          <w:sz w:val="28"/>
          <w:szCs w:val="28"/>
        </w:rPr>
        <w:t>»</w:t>
      </w:r>
    </w:p>
    <w:p w14:paraId="69BAC572" w14:textId="77777777" w:rsidR="00157886" w:rsidRDefault="00157886" w:rsidP="004E6641">
      <w:pPr>
        <w:jc w:val="center"/>
        <w:rPr>
          <w:rFonts w:eastAsia="Calibri"/>
          <w:sz w:val="28"/>
          <w:szCs w:val="28"/>
          <w:lang w:eastAsia="en-US"/>
        </w:rPr>
      </w:pPr>
    </w:p>
    <w:p w14:paraId="4D0C7B2B" w14:textId="77777777" w:rsidR="00157886" w:rsidRDefault="00157886" w:rsidP="004E6641">
      <w:pPr>
        <w:jc w:val="center"/>
        <w:rPr>
          <w:rFonts w:eastAsia="Calibri"/>
          <w:sz w:val="28"/>
          <w:szCs w:val="28"/>
          <w:lang w:eastAsia="en-US"/>
        </w:rPr>
      </w:pPr>
    </w:p>
    <w:p w14:paraId="4720C696" w14:textId="77777777" w:rsidR="00157886" w:rsidRDefault="00157886" w:rsidP="004E6641">
      <w:pPr>
        <w:jc w:val="center"/>
        <w:rPr>
          <w:rFonts w:eastAsia="Calibri"/>
          <w:sz w:val="28"/>
          <w:szCs w:val="28"/>
          <w:lang w:eastAsia="en-US"/>
        </w:rPr>
      </w:pPr>
    </w:p>
    <w:p w14:paraId="783FA058" w14:textId="77777777" w:rsidR="00157886" w:rsidRDefault="00157886" w:rsidP="004E6641">
      <w:pPr>
        <w:jc w:val="center"/>
        <w:rPr>
          <w:rFonts w:eastAsia="Calibri"/>
          <w:sz w:val="28"/>
          <w:szCs w:val="28"/>
          <w:lang w:eastAsia="en-US"/>
        </w:rPr>
      </w:pPr>
    </w:p>
    <w:p w14:paraId="18614A07" w14:textId="77777777" w:rsidR="00157886" w:rsidRDefault="00157886" w:rsidP="004E6641">
      <w:pPr>
        <w:jc w:val="center"/>
        <w:rPr>
          <w:rFonts w:eastAsia="Calibri"/>
          <w:sz w:val="28"/>
          <w:szCs w:val="28"/>
          <w:lang w:eastAsia="en-US"/>
        </w:rPr>
      </w:pPr>
    </w:p>
    <w:p w14:paraId="2B9F1CCE" w14:textId="77777777" w:rsidR="00157886" w:rsidRDefault="00157886" w:rsidP="004E6641">
      <w:pPr>
        <w:jc w:val="center"/>
        <w:rPr>
          <w:rFonts w:eastAsia="Calibri"/>
          <w:sz w:val="28"/>
          <w:szCs w:val="28"/>
          <w:lang w:eastAsia="en-US"/>
        </w:rPr>
      </w:pPr>
    </w:p>
    <w:p w14:paraId="0E6566E6" w14:textId="77777777" w:rsidR="00157886" w:rsidRDefault="00157886" w:rsidP="004E6641">
      <w:pPr>
        <w:jc w:val="center"/>
        <w:rPr>
          <w:rFonts w:eastAsia="Calibri"/>
          <w:sz w:val="28"/>
          <w:szCs w:val="28"/>
          <w:lang w:eastAsia="en-US"/>
        </w:rPr>
      </w:pPr>
    </w:p>
    <w:p w14:paraId="4254F8DC" w14:textId="77777777" w:rsidR="00157886" w:rsidRDefault="00157886" w:rsidP="004E6641">
      <w:pPr>
        <w:jc w:val="center"/>
        <w:rPr>
          <w:rFonts w:eastAsia="Calibri"/>
          <w:sz w:val="28"/>
          <w:szCs w:val="28"/>
          <w:lang w:eastAsia="en-US"/>
        </w:rPr>
      </w:pPr>
    </w:p>
    <w:p w14:paraId="1E8CDC0F" w14:textId="77777777" w:rsidR="00157886" w:rsidRDefault="00157886" w:rsidP="004E6641">
      <w:pPr>
        <w:jc w:val="center"/>
        <w:rPr>
          <w:rFonts w:eastAsia="Calibri"/>
          <w:sz w:val="28"/>
          <w:szCs w:val="28"/>
          <w:lang w:eastAsia="en-US"/>
        </w:rPr>
      </w:pPr>
    </w:p>
    <w:p w14:paraId="1B3F3FF2" w14:textId="77777777" w:rsidR="00157886" w:rsidRDefault="00157886" w:rsidP="004E6641">
      <w:pPr>
        <w:jc w:val="center"/>
        <w:rPr>
          <w:rFonts w:eastAsia="Calibri"/>
          <w:sz w:val="28"/>
          <w:szCs w:val="28"/>
          <w:lang w:eastAsia="en-US"/>
        </w:rPr>
      </w:pPr>
    </w:p>
    <w:p w14:paraId="5DE69937" w14:textId="77777777" w:rsidR="004E6641"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76A561C" w14:textId="77777777" w:rsidR="004E6641" w:rsidRPr="0089082F"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576534E" w14:textId="4BB2D62B" w:rsidR="004E6641" w:rsidRPr="00157886" w:rsidRDefault="004E6641" w:rsidP="004E6641">
      <w:pPr>
        <w:snapToGrid w:val="0"/>
        <w:jc w:val="center"/>
        <w:rPr>
          <w:b/>
          <w:caps/>
          <w:sz w:val="28"/>
          <w:szCs w:val="28"/>
        </w:rPr>
      </w:pPr>
      <w:r w:rsidRPr="0089082F">
        <w:rPr>
          <w:b/>
          <w:sz w:val="28"/>
          <w:szCs w:val="28"/>
        </w:rPr>
        <w:t>Москва</w:t>
      </w:r>
      <w:r w:rsidRPr="0089082F">
        <w:rPr>
          <w:b/>
          <w:caps/>
          <w:sz w:val="28"/>
          <w:szCs w:val="28"/>
        </w:rPr>
        <w:t xml:space="preserve"> 202</w:t>
      </w:r>
      <w:r w:rsidR="00157886" w:rsidRPr="00157886">
        <w:rPr>
          <w:b/>
          <w:caps/>
          <w:sz w:val="28"/>
          <w:szCs w:val="28"/>
        </w:rPr>
        <w:t>2</w:t>
      </w:r>
    </w:p>
    <w:p w14:paraId="7AFDC1A7" w14:textId="77777777" w:rsidR="00157886" w:rsidRDefault="00157886" w:rsidP="004E6641">
      <w:pPr>
        <w:jc w:val="center"/>
        <w:rPr>
          <w:rFonts w:eastAsia="Calibri"/>
          <w:sz w:val="28"/>
          <w:szCs w:val="28"/>
          <w:lang w:eastAsia="en-US"/>
        </w:rPr>
      </w:pPr>
      <w:r>
        <w:rPr>
          <w:rFonts w:eastAsia="Calibri"/>
          <w:sz w:val="28"/>
          <w:szCs w:val="28"/>
          <w:lang w:eastAsia="en-US"/>
        </w:rPr>
        <w:br w:type="page"/>
      </w:r>
    </w:p>
    <w:p w14:paraId="4DB9CDF2"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6C1E8BA9"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высшего образования</w:t>
      </w:r>
    </w:p>
    <w:p w14:paraId="6AE0CEEC" w14:textId="77777777" w:rsidR="00157886" w:rsidRPr="0089082F" w:rsidRDefault="00157886" w:rsidP="00157886">
      <w:pPr>
        <w:jc w:val="center"/>
        <w:rPr>
          <w:rFonts w:eastAsia="Calibri"/>
          <w:sz w:val="28"/>
          <w:szCs w:val="28"/>
          <w:lang w:eastAsia="en-US"/>
        </w:rPr>
      </w:pPr>
    </w:p>
    <w:p w14:paraId="4D6F2FBD"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3D87572D" w14:textId="77777777" w:rsidR="00157886" w:rsidRPr="0089082F" w:rsidRDefault="00157886" w:rsidP="00157886">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0C283A4F" w14:textId="77777777" w:rsidR="00157886" w:rsidRPr="0089082F" w:rsidRDefault="00157886" w:rsidP="00157886">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7E519DD2" w14:textId="77777777" w:rsidR="00157886" w:rsidRPr="0089082F" w:rsidRDefault="00157886" w:rsidP="00157886">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1C20792D" w14:textId="77777777" w:rsidR="00157886" w:rsidRPr="005714F2" w:rsidRDefault="00157886" w:rsidP="00157886">
      <w:pPr>
        <w:jc w:val="center"/>
        <w:rPr>
          <w:rFonts w:eastAsia="Calibri"/>
          <w:sz w:val="28"/>
          <w:szCs w:val="28"/>
          <w:lang w:eastAsia="en-US"/>
        </w:rPr>
      </w:pPr>
      <w:r w:rsidRPr="005714F2">
        <w:rPr>
          <w:rFonts w:eastAsia="Calibri"/>
          <w:sz w:val="28"/>
          <w:szCs w:val="28"/>
          <w:lang w:eastAsia="en-US"/>
        </w:rPr>
        <w:t>Факультета налогов, аудита и бизнес-анализа</w:t>
      </w:r>
    </w:p>
    <w:p w14:paraId="069D9AD9" w14:textId="6BDFEE7A" w:rsidR="004E6641" w:rsidRPr="00D32904" w:rsidRDefault="004E6641" w:rsidP="004E6641">
      <w:pPr>
        <w:snapToGrid w:val="0"/>
        <w:rPr>
          <w:b/>
          <w:color w:val="FF0000"/>
          <w:sz w:val="28"/>
          <w:szCs w:val="28"/>
        </w:rPr>
      </w:pPr>
    </w:p>
    <w:tbl>
      <w:tblPr>
        <w:tblW w:w="0" w:type="auto"/>
        <w:tblInd w:w="-108" w:type="dxa"/>
        <w:tblLook w:val="04A0" w:firstRow="1" w:lastRow="0" w:firstColumn="1" w:lastColumn="0" w:noHBand="0" w:noVBand="1"/>
      </w:tblPr>
      <w:tblGrid>
        <w:gridCol w:w="5920"/>
        <w:gridCol w:w="4218"/>
      </w:tblGrid>
      <w:tr w:rsidR="00157886" w:rsidRPr="0089082F" w14:paraId="47FE6426" w14:textId="77777777" w:rsidTr="00157886">
        <w:trPr>
          <w:trHeight w:val="2739"/>
        </w:trPr>
        <w:tc>
          <w:tcPr>
            <w:tcW w:w="5920" w:type="dxa"/>
            <w:shd w:val="clear" w:color="auto" w:fill="auto"/>
          </w:tcPr>
          <w:p w14:paraId="0F797010" w14:textId="77777777" w:rsidR="00157886" w:rsidRPr="00EE7CC6" w:rsidRDefault="00157886" w:rsidP="00EE7CC6">
            <w:pPr>
              <w:snapToGrid w:val="0"/>
              <w:spacing w:line="276" w:lineRule="auto"/>
              <w:rPr>
                <w:rFonts w:eastAsia="Calibri"/>
                <w:sz w:val="28"/>
                <w:szCs w:val="28"/>
              </w:rPr>
            </w:pPr>
            <w:r w:rsidRPr="00EE7CC6">
              <w:rPr>
                <w:rFonts w:eastAsia="Calibri"/>
                <w:sz w:val="28"/>
                <w:szCs w:val="28"/>
              </w:rPr>
              <w:t>СОГЛАСОВАНО</w:t>
            </w:r>
          </w:p>
          <w:p w14:paraId="0862050E" w14:textId="77777777" w:rsidR="00EE7CC6" w:rsidRPr="00EE7CC6" w:rsidRDefault="00EE7CC6" w:rsidP="00EE7CC6">
            <w:pPr>
              <w:widowControl w:val="0"/>
              <w:snapToGrid w:val="0"/>
              <w:rPr>
                <w:rFonts w:eastAsia="Calibri"/>
                <w:sz w:val="28"/>
                <w:szCs w:val="28"/>
              </w:rPr>
            </w:pPr>
            <w:r w:rsidRPr="00EE7CC6">
              <w:rPr>
                <w:rFonts w:eastAsia="Calibri"/>
                <w:sz w:val="28"/>
                <w:szCs w:val="28"/>
              </w:rPr>
              <w:t>Департамент бюджетной политики</w:t>
            </w:r>
          </w:p>
          <w:p w14:paraId="336896BF" w14:textId="77777777" w:rsidR="00EE7CC6" w:rsidRPr="00EE7CC6" w:rsidRDefault="00EE7CC6" w:rsidP="00EE7CC6">
            <w:pPr>
              <w:widowControl w:val="0"/>
              <w:snapToGrid w:val="0"/>
              <w:rPr>
                <w:rFonts w:eastAsia="Calibri"/>
                <w:sz w:val="28"/>
                <w:szCs w:val="28"/>
              </w:rPr>
            </w:pPr>
            <w:r w:rsidRPr="00EE7CC6">
              <w:rPr>
                <w:rFonts w:eastAsia="Calibri"/>
                <w:sz w:val="28"/>
                <w:szCs w:val="28"/>
              </w:rPr>
              <w:t>в сфере труда и социальной защиты</w:t>
            </w:r>
          </w:p>
          <w:p w14:paraId="4E6BDAC1" w14:textId="77777777" w:rsidR="00EE7CC6" w:rsidRPr="00EE7CC6" w:rsidRDefault="00EE7CC6" w:rsidP="00EE7CC6">
            <w:pPr>
              <w:widowControl w:val="0"/>
              <w:snapToGrid w:val="0"/>
              <w:rPr>
                <w:rFonts w:eastAsia="Calibri"/>
                <w:sz w:val="28"/>
                <w:szCs w:val="28"/>
              </w:rPr>
            </w:pPr>
            <w:r w:rsidRPr="00EE7CC6">
              <w:rPr>
                <w:rFonts w:eastAsia="Calibri"/>
                <w:sz w:val="28"/>
                <w:szCs w:val="28"/>
              </w:rPr>
              <w:t xml:space="preserve">Министерства финансов    </w:t>
            </w:r>
          </w:p>
          <w:p w14:paraId="1AB3EEE3" w14:textId="77777777" w:rsidR="00EE7CC6" w:rsidRPr="00EE7CC6" w:rsidRDefault="00EE7CC6" w:rsidP="00EE7CC6">
            <w:pPr>
              <w:widowControl w:val="0"/>
              <w:snapToGrid w:val="0"/>
              <w:rPr>
                <w:rFonts w:eastAsia="Calibri"/>
                <w:sz w:val="28"/>
                <w:szCs w:val="28"/>
              </w:rPr>
            </w:pPr>
            <w:r w:rsidRPr="00EE7CC6">
              <w:rPr>
                <w:rFonts w:eastAsia="Calibri"/>
                <w:sz w:val="28"/>
                <w:szCs w:val="28"/>
              </w:rPr>
              <w:t>Российской Федерации</w:t>
            </w:r>
          </w:p>
          <w:p w14:paraId="03E04CF7" w14:textId="77777777" w:rsidR="00EE7CC6" w:rsidRPr="00EE7CC6" w:rsidRDefault="00EE7CC6" w:rsidP="00EE7CC6">
            <w:pPr>
              <w:widowControl w:val="0"/>
              <w:snapToGrid w:val="0"/>
              <w:rPr>
                <w:rFonts w:eastAsia="Calibri"/>
                <w:sz w:val="28"/>
                <w:szCs w:val="28"/>
              </w:rPr>
            </w:pPr>
            <w:r w:rsidRPr="00EE7CC6">
              <w:rPr>
                <w:rFonts w:eastAsia="Calibri"/>
                <w:sz w:val="28"/>
                <w:szCs w:val="28"/>
              </w:rPr>
              <w:t>Начальник отдела бюджетной политики в сфере демографии</w:t>
            </w:r>
          </w:p>
          <w:p w14:paraId="52C24DBA" w14:textId="7EA45AC2" w:rsidR="00EE7CC6" w:rsidRPr="00EE7CC6" w:rsidRDefault="00EE7CC6" w:rsidP="00EE7CC6">
            <w:pPr>
              <w:widowControl w:val="0"/>
              <w:snapToGrid w:val="0"/>
              <w:spacing w:line="276" w:lineRule="auto"/>
              <w:rPr>
                <w:rFonts w:eastAsia="Calibri"/>
                <w:sz w:val="28"/>
                <w:szCs w:val="28"/>
              </w:rPr>
            </w:pPr>
            <w:r w:rsidRPr="00EE7CC6">
              <w:rPr>
                <w:rFonts w:eastAsia="Calibri"/>
                <w:sz w:val="28"/>
                <w:szCs w:val="28"/>
              </w:rPr>
              <w:t xml:space="preserve">Т.В. </w:t>
            </w:r>
            <w:proofErr w:type="spellStart"/>
            <w:r w:rsidRPr="00EE7CC6">
              <w:rPr>
                <w:rFonts w:eastAsia="Calibri"/>
                <w:sz w:val="28"/>
                <w:szCs w:val="28"/>
              </w:rPr>
              <w:t>Шавина</w:t>
            </w:r>
            <w:proofErr w:type="spellEnd"/>
          </w:p>
          <w:p w14:paraId="0F0F9F87" w14:textId="708B3E55" w:rsidR="00157886" w:rsidRPr="00EE7CC6" w:rsidRDefault="00D315B2" w:rsidP="00EE7CC6">
            <w:pPr>
              <w:tabs>
                <w:tab w:val="left" w:pos="645"/>
                <w:tab w:val="left" w:pos="5954"/>
              </w:tabs>
              <w:snapToGrid w:val="0"/>
              <w:spacing w:line="276" w:lineRule="auto"/>
              <w:rPr>
                <w:rFonts w:eastAsia="Calibri"/>
                <w:sz w:val="28"/>
                <w:szCs w:val="28"/>
              </w:rPr>
            </w:pPr>
            <w:r>
              <w:rPr>
                <w:caps/>
                <w:sz w:val="28"/>
                <w:szCs w:val="28"/>
              </w:rPr>
              <w:t>«19</w:t>
            </w:r>
            <w:r>
              <w:rPr>
                <w:caps/>
                <w:sz w:val="28"/>
                <w:szCs w:val="28"/>
              </w:rPr>
              <w:t xml:space="preserve">» </w:t>
            </w:r>
            <w:r>
              <w:rPr>
                <w:sz w:val="28"/>
                <w:szCs w:val="28"/>
              </w:rPr>
              <w:t xml:space="preserve">мая </w:t>
            </w:r>
            <w:r>
              <w:rPr>
                <w:caps/>
                <w:sz w:val="28"/>
                <w:szCs w:val="28"/>
              </w:rPr>
              <w:t xml:space="preserve">2022 </w:t>
            </w:r>
            <w:r>
              <w:rPr>
                <w:sz w:val="28"/>
                <w:szCs w:val="28"/>
              </w:rPr>
              <w:t>г</w:t>
            </w:r>
            <w:r>
              <w:rPr>
                <w:caps/>
                <w:sz w:val="28"/>
                <w:szCs w:val="28"/>
              </w:rPr>
              <w:t>.</w:t>
            </w:r>
          </w:p>
        </w:tc>
        <w:tc>
          <w:tcPr>
            <w:tcW w:w="4218" w:type="dxa"/>
            <w:shd w:val="clear" w:color="auto" w:fill="auto"/>
          </w:tcPr>
          <w:p w14:paraId="6567C320" w14:textId="77777777" w:rsidR="00157886" w:rsidRPr="00EE7CC6" w:rsidRDefault="00157886" w:rsidP="00EE7CC6">
            <w:pPr>
              <w:tabs>
                <w:tab w:val="left" w:pos="645"/>
                <w:tab w:val="left" w:pos="5387"/>
              </w:tabs>
              <w:snapToGrid w:val="0"/>
              <w:spacing w:line="276" w:lineRule="auto"/>
              <w:ind w:right="1"/>
              <w:rPr>
                <w:rFonts w:eastAsia="Calibri"/>
                <w:sz w:val="28"/>
                <w:szCs w:val="28"/>
              </w:rPr>
            </w:pPr>
            <w:r w:rsidRPr="00EE7CC6">
              <w:rPr>
                <w:caps/>
                <w:sz w:val="28"/>
                <w:szCs w:val="28"/>
              </w:rPr>
              <w:t>УТВЕРЖДАЮ</w:t>
            </w:r>
          </w:p>
          <w:p w14:paraId="58B58E98" w14:textId="77777777" w:rsidR="00157886" w:rsidRPr="00EE7CC6" w:rsidRDefault="00157886" w:rsidP="00EE7CC6">
            <w:pPr>
              <w:snapToGrid w:val="0"/>
              <w:rPr>
                <w:caps/>
                <w:sz w:val="28"/>
                <w:szCs w:val="28"/>
              </w:rPr>
            </w:pPr>
            <w:r w:rsidRPr="00EE7CC6">
              <w:rPr>
                <w:sz w:val="28"/>
                <w:szCs w:val="28"/>
              </w:rPr>
              <w:t>Проректор по учебной и методической работе</w:t>
            </w:r>
          </w:p>
          <w:p w14:paraId="482C539B" w14:textId="77777777" w:rsidR="00157886" w:rsidRPr="00EE7CC6" w:rsidRDefault="00157886" w:rsidP="00EE7CC6">
            <w:pPr>
              <w:snapToGrid w:val="0"/>
              <w:rPr>
                <w:caps/>
                <w:sz w:val="28"/>
                <w:szCs w:val="28"/>
              </w:rPr>
            </w:pPr>
          </w:p>
          <w:p w14:paraId="67903AD9" w14:textId="77580E0B" w:rsidR="00157886" w:rsidRPr="00EE7CC6" w:rsidRDefault="00157886" w:rsidP="00EE7CC6">
            <w:pPr>
              <w:snapToGrid w:val="0"/>
              <w:rPr>
                <w:caps/>
                <w:sz w:val="28"/>
                <w:szCs w:val="28"/>
              </w:rPr>
            </w:pPr>
            <w:bookmarkStart w:id="0" w:name="_GoBack"/>
            <w:bookmarkEnd w:id="0"/>
            <w:r w:rsidRPr="00EE7CC6">
              <w:rPr>
                <w:caps/>
                <w:sz w:val="28"/>
                <w:szCs w:val="28"/>
              </w:rPr>
              <w:t>Е.А. К</w:t>
            </w:r>
            <w:r w:rsidRPr="00EE7CC6">
              <w:rPr>
                <w:sz w:val="28"/>
                <w:szCs w:val="28"/>
              </w:rPr>
              <w:t>аменева</w:t>
            </w:r>
          </w:p>
          <w:p w14:paraId="232E72FF" w14:textId="0EDF2407" w:rsidR="00157886" w:rsidRPr="00EE7CC6" w:rsidRDefault="00D315B2" w:rsidP="00EE7CC6">
            <w:pPr>
              <w:tabs>
                <w:tab w:val="left" w:pos="645"/>
                <w:tab w:val="left" w:pos="5387"/>
              </w:tabs>
              <w:snapToGrid w:val="0"/>
              <w:spacing w:line="360" w:lineRule="auto"/>
              <w:ind w:right="1"/>
              <w:rPr>
                <w:rFonts w:eastAsia="Calibri"/>
                <w:sz w:val="28"/>
                <w:szCs w:val="28"/>
              </w:rPr>
            </w:pPr>
            <w:r>
              <w:rPr>
                <w:caps/>
                <w:sz w:val="28"/>
                <w:szCs w:val="28"/>
              </w:rPr>
              <w:t xml:space="preserve">«24» </w:t>
            </w:r>
            <w:r>
              <w:rPr>
                <w:sz w:val="28"/>
                <w:szCs w:val="28"/>
              </w:rPr>
              <w:t xml:space="preserve">мая </w:t>
            </w:r>
            <w:r>
              <w:rPr>
                <w:caps/>
                <w:sz w:val="28"/>
                <w:szCs w:val="28"/>
              </w:rPr>
              <w:t xml:space="preserve">2022 </w:t>
            </w:r>
            <w:r>
              <w:rPr>
                <w:sz w:val="28"/>
                <w:szCs w:val="28"/>
              </w:rPr>
              <w:t>г</w:t>
            </w:r>
            <w:r>
              <w:rPr>
                <w:caps/>
                <w:sz w:val="28"/>
                <w:szCs w:val="28"/>
              </w:rPr>
              <w:t>.</w:t>
            </w:r>
          </w:p>
        </w:tc>
      </w:tr>
    </w:tbl>
    <w:p w14:paraId="1E9B649A" w14:textId="77777777" w:rsidR="00157886" w:rsidRPr="0089082F" w:rsidRDefault="00157886" w:rsidP="00157886">
      <w:pPr>
        <w:snapToGrid w:val="0"/>
        <w:rPr>
          <w:b/>
          <w:caps/>
          <w:sz w:val="28"/>
          <w:szCs w:val="28"/>
        </w:rPr>
      </w:pPr>
    </w:p>
    <w:p w14:paraId="47BADFBA" w14:textId="140D54EE" w:rsidR="00157886" w:rsidRDefault="00157886" w:rsidP="00EE7CC6">
      <w:pPr>
        <w:jc w:val="center"/>
        <w:rPr>
          <w:b/>
          <w:bCs/>
          <w:color w:val="000000" w:themeColor="text1"/>
          <w:sz w:val="28"/>
          <w:szCs w:val="28"/>
        </w:rPr>
      </w:pPr>
      <w:r w:rsidRPr="00A7778F">
        <w:rPr>
          <w:b/>
          <w:bCs/>
          <w:color w:val="000000" w:themeColor="text1"/>
          <w:sz w:val="28"/>
          <w:szCs w:val="28"/>
        </w:rPr>
        <w:t>Костин А.А., Коровяковский Д.Г., Романова М.Е.</w:t>
      </w:r>
    </w:p>
    <w:p w14:paraId="5E7FD7F8" w14:textId="77777777" w:rsidR="00EE7CC6" w:rsidRPr="00EE7CC6" w:rsidRDefault="00EE7CC6" w:rsidP="00EE7CC6">
      <w:pPr>
        <w:jc w:val="center"/>
        <w:rPr>
          <w:b/>
          <w:bCs/>
          <w:color w:val="000000" w:themeColor="text1"/>
          <w:sz w:val="28"/>
          <w:szCs w:val="28"/>
        </w:rPr>
      </w:pPr>
    </w:p>
    <w:p w14:paraId="6725CE17" w14:textId="77777777" w:rsidR="00157886" w:rsidRPr="00A7778F" w:rsidRDefault="00157886" w:rsidP="00157886">
      <w:pPr>
        <w:jc w:val="center"/>
        <w:rPr>
          <w:b/>
          <w:bCs/>
          <w:color w:val="000000" w:themeColor="text1"/>
          <w:sz w:val="28"/>
          <w:szCs w:val="28"/>
        </w:rPr>
      </w:pPr>
      <w:r w:rsidRPr="00A7778F">
        <w:rPr>
          <w:b/>
          <w:bCs/>
          <w:color w:val="000000" w:themeColor="text1"/>
          <w:sz w:val="28"/>
          <w:szCs w:val="28"/>
        </w:rPr>
        <w:t xml:space="preserve">ПРАКТИКУМ ПО РАСЧЕТУ НАЛОГОВЫХ </w:t>
      </w:r>
      <w:r>
        <w:rPr>
          <w:b/>
          <w:bCs/>
          <w:color w:val="000000" w:themeColor="text1"/>
          <w:sz w:val="28"/>
          <w:szCs w:val="28"/>
        </w:rPr>
        <w:br/>
      </w:r>
      <w:r w:rsidRPr="00A7778F">
        <w:rPr>
          <w:b/>
          <w:bCs/>
          <w:color w:val="000000" w:themeColor="text1"/>
          <w:sz w:val="28"/>
          <w:szCs w:val="28"/>
        </w:rPr>
        <w:t>И ТАМОЖЕННЫХ ПЛАТЕЖЕЙ</w:t>
      </w:r>
    </w:p>
    <w:p w14:paraId="76CF9E82" w14:textId="77777777" w:rsidR="00157886" w:rsidRPr="0089082F" w:rsidRDefault="00157886" w:rsidP="00157886">
      <w:pPr>
        <w:snapToGrid w:val="0"/>
        <w:jc w:val="center"/>
        <w:rPr>
          <w:color w:val="00FF00"/>
          <w:sz w:val="28"/>
          <w:szCs w:val="28"/>
        </w:rPr>
      </w:pPr>
    </w:p>
    <w:p w14:paraId="1600E182"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Рабочая программа дисциплины</w:t>
      </w:r>
    </w:p>
    <w:p w14:paraId="3AD7EA81" w14:textId="7777777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color w:val="000000"/>
          <w:sz w:val="28"/>
          <w:szCs w:val="28"/>
        </w:rPr>
      </w:pPr>
    </w:p>
    <w:p w14:paraId="084C2C23" w14:textId="6E5E1D37" w:rsidR="00157886" w:rsidRPr="0089082F" w:rsidRDefault="00157886" w:rsidP="0015788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r w:rsidR="004C15C0">
        <w:rPr>
          <w:color w:val="000000"/>
          <w:sz w:val="28"/>
          <w:szCs w:val="28"/>
        </w:rPr>
        <w:t xml:space="preserve"> подготовки</w:t>
      </w:r>
    </w:p>
    <w:p w14:paraId="2D2072DF" w14:textId="638A9EF2" w:rsidR="00157886" w:rsidRPr="004C15C0" w:rsidRDefault="00157886" w:rsidP="004C15C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color w:val="000000"/>
          <w:sz w:val="28"/>
          <w:szCs w:val="28"/>
        </w:rPr>
      </w:pPr>
      <w:r w:rsidRPr="0089082F">
        <w:rPr>
          <w:color w:val="000000"/>
          <w:sz w:val="28"/>
          <w:szCs w:val="28"/>
        </w:rPr>
        <w:t>38.04.01 «Экономика»</w:t>
      </w:r>
      <w:r>
        <w:rPr>
          <w:color w:val="000000"/>
          <w:sz w:val="28"/>
          <w:szCs w:val="28"/>
        </w:rPr>
        <w:t xml:space="preserve"> </w:t>
      </w:r>
    </w:p>
    <w:p w14:paraId="50E3B2BF" w14:textId="77777777" w:rsidR="00157886" w:rsidRPr="0089082F" w:rsidRDefault="00157886" w:rsidP="00157886">
      <w:pPr>
        <w:snapToGrid w:val="0"/>
        <w:ind w:right="22"/>
        <w:jc w:val="center"/>
        <w:rPr>
          <w:sz w:val="28"/>
          <w:szCs w:val="28"/>
        </w:rPr>
      </w:pPr>
      <w:r w:rsidRPr="0089082F">
        <w:rPr>
          <w:sz w:val="28"/>
          <w:szCs w:val="28"/>
        </w:rPr>
        <w:t>Направленность программы магистратуры:</w:t>
      </w:r>
    </w:p>
    <w:p w14:paraId="4A4D2C24" w14:textId="77777777" w:rsidR="00157886" w:rsidRPr="0089082F" w:rsidRDefault="00157886" w:rsidP="00157886">
      <w:pPr>
        <w:snapToGrid w:val="0"/>
        <w:ind w:right="22"/>
        <w:jc w:val="center"/>
        <w:rPr>
          <w:color w:val="00FF00"/>
          <w:sz w:val="28"/>
          <w:szCs w:val="28"/>
        </w:rPr>
      </w:pPr>
      <w:r w:rsidRPr="0089082F">
        <w:rPr>
          <w:iCs/>
          <w:sz w:val="28"/>
          <w:szCs w:val="28"/>
        </w:rPr>
        <w:t>«</w:t>
      </w:r>
      <w:r w:rsidRPr="004E6641">
        <w:rPr>
          <w:iCs/>
          <w:sz w:val="28"/>
          <w:szCs w:val="28"/>
        </w:rPr>
        <w:t>Налоговое и таможенное сопровождение бизнеса</w:t>
      </w:r>
      <w:r w:rsidRPr="0089082F">
        <w:rPr>
          <w:iCs/>
          <w:sz w:val="28"/>
          <w:szCs w:val="28"/>
        </w:rPr>
        <w:t>»</w:t>
      </w:r>
    </w:p>
    <w:p w14:paraId="0DA34A5B" w14:textId="77777777" w:rsidR="00157886" w:rsidRDefault="00157886" w:rsidP="00157886">
      <w:pPr>
        <w:jc w:val="center"/>
        <w:rPr>
          <w:rFonts w:eastAsia="Calibri"/>
          <w:sz w:val="28"/>
          <w:szCs w:val="28"/>
          <w:lang w:eastAsia="en-US"/>
        </w:rPr>
      </w:pPr>
    </w:p>
    <w:p w14:paraId="6F5E0C32" w14:textId="77777777" w:rsidR="00EE7CC6" w:rsidRPr="00EE7CC6" w:rsidRDefault="00EE7CC6" w:rsidP="00EE7CC6">
      <w:pPr>
        <w:shd w:val="clear" w:color="auto" w:fill="FFFFFF"/>
        <w:snapToGrid w:val="0"/>
        <w:jc w:val="center"/>
        <w:rPr>
          <w:rFonts w:eastAsia="Calibri"/>
          <w:i/>
          <w:sz w:val="26"/>
          <w:szCs w:val="26"/>
          <w:lang w:eastAsia="en-US"/>
        </w:rPr>
      </w:pPr>
      <w:r w:rsidRPr="00EE7CC6">
        <w:rPr>
          <w:rFonts w:eastAsia="Calibri"/>
          <w:i/>
          <w:sz w:val="26"/>
          <w:szCs w:val="26"/>
          <w:lang w:eastAsia="en-US"/>
        </w:rPr>
        <w:t>Одобрено Советом учебно-научного департамента налогов и налогового администрирования</w:t>
      </w:r>
    </w:p>
    <w:p w14:paraId="0606D43A" w14:textId="77777777" w:rsidR="00EE7CC6" w:rsidRPr="00EE7CC6" w:rsidRDefault="00EE7CC6" w:rsidP="00EE7CC6">
      <w:pPr>
        <w:widowControl w:val="0"/>
        <w:autoSpaceDE w:val="0"/>
        <w:autoSpaceDN w:val="0"/>
        <w:adjustRightInd w:val="0"/>
        <w:jc w:val="center"/>
        <w:rPr>
          <w:rFonts w:eastAsia="Calibri"/>
          <w:i/>
          <w:sz w:val="26"/>
          <w:szCs w:val="26"/>
        </w:rPr>
      </w:pPr>
      <w:r w:rsidRPr="00EE7CC6">
        <w:rPr>
          <w:rFonts w:eastAsia="Calibri"/>
          <w:i/>
          <w:sz w:val="26"/>
          <w:szCs w:val="26"/>
        </w:rPr>
        <w:t>протокол №13 от 27 апреля 2022 г.</w:t>
      </w:r>
    </w:p>
    <w:p w14:paraId="4F086480" w14:textId="77777777" w:rsidR="00EE7CC6" w:rsidRPr="00EE7CC6" w:rsidRDefault="00EE7CC6" w:rsidP="00EE7CC6">
      <w:pPr>
        <w:shd w:val="clear" w:color="auto" w:fill="FFFFFF"/>
        <w:snapToGrid w:val="0"/>
        <w:jc w:val="center"/>
        <w:rPr>
          <w:rFonts w:eastAsia="Calibri"/>
          <w:i/>
          <w:sz w:val="26"/>
          <w:szCs w:val="26"/>
          <w:highlight w:val="yellow"/>
          <w:lang w:eastAsia="en-US"/>
        </w:rPr>
      </w:pPr>
    </w:p>
    <w:p w14:paraId="10045B85" w14:textId="77777777" w:rsidR="00EE7CC6" w:rsidRPr="00EE7CC6" w:rsidRDefault="00EE7CC6" w:rsidP="00EE7CC6">
      <w:pPr>
        <w:shd w:val="clear" w:color="auto" w:fill="FFFFFF"/>
        <w:snapToGrid w:val="0"/>
        <w:jc w:val="center"/>
        <w:rPr>
          <w:rFonts w:eastAsia="Calibri"/>
          <w:i/>
          <w:sz w:val="26"/>
          <w:szCs w:val="26"/>
          <w:lang w:eastAsia="en-US"/>
        </w:rPr>
      </w:pPr>
      <w:r w:rsidRPr="00EE7CC6">
        <w:rPr>
          <w:rFonts w:eastAsia="Calibri"/>
          <w:i/>
          <w:sz w:val="26"/>
          <w:szCs w:val="26"/>
          <w:lang w:eastAsia="en-US"/>
        </w:rPr>
        <w:t>Рекомендовано Ученым советом факультета налогов, аудита и бизнес-анализа</w:t>
      </w:r>
    </w:p>
    <w:p w14:paraId="1237A8B4" w14:textId="4C0B67E9" w:rsidR="00EE7CC6" w:rsidRPr="00EE7CC6" w:rsidRDefault="003B0555" w:rsidP="00EE7CC6">
      <w:pPr>
        <w:shd w:val="clear" w:color="auto" w:fill="FFFFFF"/>
        <w:snapToGrid w:val="0"/>
        <w:jc w:val="center"/>
        <w:rPr>
          <w:rFonts w:eastAsia="Calibri"/>
          <w:sz w:val="26"/>
          <w:szCs w:val="26"/>
          <w:lang w:eastAsia="en-US"/>
        </w:rPr>
      </w:pPr>
      <w:r>
        <w:rPr>
          <w:rFonts w:eastAsia="Calibri"/>
          <w:i/>
          <w:sz w:val="26"/>
          <w:szCs w:val="26"/>
          <w:lang w:eastAsia="en-US"/>
        </w:rPr>
        <w:t>протокол № 19 от 17</w:t>
      </w:r>
      <w:r w:rsidR="00EE7CC6" w:rsidRPr="00EE7CC6">
        <w:rPr>
          <w:rFonts w:eastAsia="Calibri"/>
          <w:i/>
          <w:sz w:val="26"/>
          <w:szCs w:val="26"/>
          <w:lang w:eastAsia="en-US"/>
        </w:rPr>
        <w:t xml:space="preserve"> мая 2022 г.</w:t>
      </w:r>
    </w:p>
    <w:p w14:paraId="4472327C" w14:textId="362C75F2" w:rsidR="004E6641"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2B58D98" w14:textId="3CDE68F4" w:rsidR="004C15C0" w:rsidRDefault="004C15C0"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B6D3B3F" w14:textId="68761D4D" w:rsidR="004C15C0" w:rsidRDefault="004C15C0"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64EF49B" w14:textId="77777777" w:rsidR="004C15C0" w:rsidRPr="0089082F" w:rsidRDefault="004C15C0"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C078750" w14:textId="77777777" w:rsidR="004E6641" w:rsidRPr="0089082F" w:rsidRDefault="004E6641" w:rsidP="004E664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7DEFC7F" w14:textId="2A6A1108" w:rsidR="004E6641" w:rsidRPr="00157886" w:rsidRDefault="004E6641" w:rsidP="004E6641">
      <w:pPr>
        <w:snapToGrid w:val="0"/>
        <w:jc w:val="center"/>
        <w:rPr>
          <w:b/>
          <w:caps/>
          <w:sz w:val="28"/>
          <w:szCs w:val="28"/>
        </w:rPr>
      </w:pPr>
      <w:r w:rsidRPr="0089082F">
        <w:rPr>
          <w:b/>
          <w:sz w:val="28"/>
          <w:szCs w:val="28"/>
        </w:rPr>
        <w:t>Москва</w:t>
      </w:r>
      <w:r w:rsidRPr="0089082F">
        <w:rPr>
          <w:b/>
          <w:caps/>
          <w:sz w:val="28"/>
          <w:szCs w:val="28"/>
        </w:rPr>
        <w:t xml:space="preserve"> 202</w:t>
      </w:r>
      <w:r w:rsidR="00157886" w:rsidRPr="00157886">
        <w:rPr>
          <w:b/>
          <w:caps/>
          <w:sz w:val="28"/>
          <w:szCs w:val="28"/>
        </w:rPr>
        <w:t>2</w:t>
      </w:r>
    </w:p>
    <w:p w14:paraId="52E30212" w14:textId="4C16DF2C" w:rsidR="004E6641" w:rsidRPr="002D51C3" w:rsidRDefault="00F93EEF" w:rsidP="004C15C0">
      <w:pPr>
        <w:jc w:val="center"/>
        <w:rPr>
          <w:sz w:val="28"/>
          <w:szCs w:val="28"/>
        </w:rPr>
      </w:pPr>
      <w:r>
        <w:rPr>
          <w:b/>
          <w:sz w:val="28"/>
          <w:szCs w:val="28"/>
        </w:rPr>
        <w:br w:type="page"/>
      </w:r>
      <w:r w:rsidR="004E6641" w:rsidRPr="008B1B87">
        <w:rPr>
          <w:b/>
          <w:sz w:val="28"/>
          <w:szCs w:val="28"/>
        </w:rPr>
        <w:lastRenderedPageBreak/>
        <w:t>Содержание</w:t>
      </w:r>
      <w:r w:rsidR="004E6641" w:rsidRPr="002D51C3">
        <w:rPr>
          <w:color w:val="000000" w:themeColor="text1"/>
          <w:sz w:val="28"/>
          <w:szCs w:val="28"/>
        </w:rPr>
        <w:fldChar w:fldCharType="begin"/>
      </w:r>
      <w:r w:rsidR="004E6641" w:rsidRPr="002D51C3">
        <w:rPr>
          <w:color w:val="000000" w:themeColor="text1"/>
          <w:sz w:val="28"/>
          <w:szCs w:val="28"/>
        </w:rPr>
        <w:instrText xml:space="preserve"> TOC \o "1-3" \h \z \u </w:instrText>
      </w:r>
      <w:r w:rsidR="004E6641" w:rsidRPr="002D51C3">
        <w:rPr>
          <w:color w:val="000000" w:themeColor="text1"/>
          <w:sz w:val="28"/>
          <w:szCs w:val="28"/>
        </w:rPr>
        <w:fldChar w:fldCharType="separate"/>
      </w:r>
    </w:p>
    <w:p w14:paraId="69D34494" w14:textId="103B5AC9" w:rsidR="004E6641" w:rsidRPr="002D51C3" w:rsidRDefault="00FD3E72" w:rsidP="003016E2">
      <w:pPr>
        <w:pStyle w:val="11"/>
        <w:rPr>
          <w:rFonts w:eastAsiaTheme="minorEastAsia"/>
          <w:bCs/>
          <w:iCs/>
          <w:noProof/>
        </w:rPr>
      </w:pPr>
      <w:hyperlink w:anchor="_Toc87273858" w:history="1">
        <w:r w:rsidR="004E6641" w:rsidRPr="002D51C3">
          <w:rPr>
            <w:rStyle w:val="af4"/>
            <w:noProof/>
            <w:color w:val="000000" w:themeColor="text1"/>
            <w:sz w:val="28"/>
            <w:szCs w:val="28"/>
          </w:rPr>
          <w:t>1. Наименование дисциплины</w:t>
        </w:r>
        <w:r w:rsidR="004E6641" w:rsidRPr="002D51C3">
          <w:rPr>
            <w:noProof/>
            <w:webHidden/>
          </w:rPr>
          <w:tab/>
        </w:r>
        <w:r w:rsidR="004C15C0" w:rsidRPr="002D51C3">
          <w:rPr>
            <w:bCs/>
            <w:iCs/>
            <w:noProof/>
            <w:webHidden/>
          </w:rPr>
          <w:t>3</w:t>
        </w:r>
      </w:hyperlink>
    </w:p>
    <w:p w14:paraId="68FACC03" w14:textId="0176A6FC" w:rsidR="004E6641" w:rsidRPr="002D51C3" w:rsidRDefault="00FD3E72" w:rsidP="003016E2">
      <w:pPr>
        <w:pStyle w:val="11"/>
        <w:rPr>
          <w:rFonts w:eastAsiaTheme="minorEastAsia"/>
          <w:bCs/>
          <w:iCs/>
          <w:noProof/>
        </w:rPr>
      </w:pPr>
      <w:hyperlink w:anchor="_Toc87273859" w:history="1">
        <w:r w:rsidR="004E6641" w:rsidRPr="002D51C3">
          <w:rPr>
            <w:rStyle w:val="af4"/>
            <w:noProof/>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E6641" w:rsidRPr="002D51C3">
          <w:rPr>
            <w:noProof/>
            <w:webHidden/>
          </w:rPr>
          <w:tab/>
        </w:r>
        <w:r w:rsidR="004C15C0" w:rsidRPr="002D51C3">
          <w:rPr>
            <w:bCs/>
            <w:iCs/>
            <w:noProof/>
            <w:webHidden/>
          </w:rPr>
          <w:t>3</w:t>
        </w:r>
      </w:hyperlink>
    </w:p>
    <w:p w14:paraId="78717EA8" w14:textId="1D9AE341" w:rsidR="004E6641" w:rsidRPr="002D51C3" w:rsidRDefault="00FD3E72" w:rsidP="003016E2">
      <w:pPr>
        <w:pStyle w:val="11"/>
        <w:rPr>
          <w:rFonts w:eastAsiaTheme="minorEastAsia"/>
          <w:bCs/>
          <w:iCs/>
          <w:noProof/>
        </w:rPr>
      </w:pPr>
      <w:hyperlink w:anchor="_Toc87273860" w:history="1">
        <w:r w:rsidR="004E6641" w:rsidRPr="002D51C3">
          <w:rPr>
            <w:rStyle w:val="af4"/>
            <w:noProof/>
            <w:color w:val="000000" w:themeColor="text1"/>
            <w:sz w:val="28"/>
            <w:szCs w:val="28"/>
          </w:rPr>
          <w:t>3. Место дисциплины в структуре образовательной программы</w:t>
        </w:r>
        <w:r w:rsidR="004E6641" w:rsidRPr="002D51C3">
          <w:rPr>
            <w:noProof/>
            <w:webHidden/>
          </w:rPr>
          <w:tab/>
        </w:r>
        <w:r w:rsidR="004C15C0" w:rsidRPr="002D51C3">
          <w:rPr>
            <w:bCs/>
            <w:iCs/>
            <w:noProof/>
            <w:webHidden/>
          </w:rPr>
          <w:t>4</w:t>
        </w:r>
      </w:hyperlink>
    </w:p>
    <w:p w14:paraId="3514DEA1" w14:textId="020D560B" w:rsidR="004E6641" w:rsidRPr="002D51C3" w:rsidRDefault="00FD3E72" w:rsidP="003016E2">
      <w:pPr>
        <w:pStyle w:val="11"/>
        <w:rPr>
          <w:rFonts w:eastAsiaTheme="minorEastAsia"/>
          <w:bCs/>
          <w:iCs/>
          <w:noProof/>
        </w:rPr>
      </w:pPr>
      <w:hyperlink w:anchor="_Toc87273861" w:history="1">
        <w:r w:rsidR="004E6641" w:rsidRPr="002D51C3">
          <w:rPr>
            <w:rStyle w:val="af4"/>
            <w:noProof/>
            <w:color w:val="000000" w:themeColor="text1"/>
            <w:sz w:val="28"/>
            <w:szCs w:val="28"/>
          </w:rPr>
          <w:t xml:space="preserve">4. Объем дисциплины(модуля) в зачетных единицах и в </w:t>
        </w:r>
        <w:r w:rsidR="004E6641" w:rsidRPr="002D51C3">
          <w:rPr>
            <w:rStyle w:val="af4"/>
            <w:noProof/>
            <w:color w:val="000000" w:themeColor="text1"/>
            <w:sz w:val="28"/>
            <w:szCs w:val="28"/>
            <w:u w:val="none"/>
          </w:rPr>
          <w:t>академических</w:t>
        </w:r>
        <w:r w:rsidR="004E6641" w:rsidRPr="002D51C3">
          <w:rPr>
            <w:rStyle w:val="af4"/>
            <w:noProof/>
            <w:color w:val="000000" w:themeColor="text1"/>
            <w:sz w:val="28"/>
            <w:szCs w:val="28"/>
          </w:rPr>
          <w:t xml:space="preserve"> часах с выделением объема аудиторной (лекции, семинары) и самостоятельной работы обучающихся</w:t>
        </w:r>
        <w:r w:rsidR="004E6641" w:rsidRPr="002D51C3">
          <w:rPr>
            <w:noProof/>
            <w:webHidden/>
          </w:rPr>
          <w:tab/>
        </w:r>
        <w:r w:rsidR="004C15C0" w:rsidRPr="002D51C3">
          <w:rPr>
            <w:bCs/>
            <w:iCs/>
            <w:noProof/>
            <w:webHidden/>
          </w:rPr>
          <w:t>5</w:t>
        </w:r>
      </w:hyperlink>
    </w:p>
    <w:p w14:paraId="7CAD9A08" w14:textId="2B776F0D" w:rsidR="004E6641" w:rsidRPr="002D51C3" w:rsidRDefault="00FD3E72" w:rsidP="003016E2">
      <w:pPr>
        <w:pStyle w:val="11"/>
        <w:rPr>
          <w:rFonts w:eastAsiaTheme="minorEastAsia"/>
          <w:bCs/>
          <w:iCs/>
          <w:noProof/>
        </w:rPr>
      </w:pPr>
      <w:hyperlink w:anchor="_Toc87273862" w:history="1">
        <w:r w:rsidR="004E6641" w:rsidRPr="002D51C3">
          <w:rPr>
            <w:rStyle w:val="af4"/>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E6641" w:rsidRPr="002D51C3">
          <w:rPr>
            <w:noProof/>
            <w:webHidden/>
          </w:rPr>
          <w:tab/>
        </w:r>
        <w:r w:rsidR="002D51C3" w:rsidRPr="002D51C3">
          <w:rPr>
            <w:bCs/>
            <w:iCs/>
            <w:noProof/>
            <w:webHidden/>
          </w:rPr>
          <w:t>5</w:t>
        </w:r>
      </w:hyperlink>
    </w:p>
    <w:p w14:paraId="2AFB130D" w14:textId="76737FE2" w:rsidR="004E6641" w:rsidRPr="002D51C3" w:rsidRDefault="00FD3E72" w:rsidP="003016E2">
      <w:pPr>
        <w:pStyle w:val="11"/>
        <w:rPr>
          <w:rFonts w:eastAsiaTheme="minorEastAsia"/>
          <w:noProof/>
        </w:rPr>
      </w:pPr>
      <w:hyperlink w:anchor="_Toc87273866" w:history="1">
        <w:r w:rsidR="004E6641" w:rsidRPr="002D51C3">
          <w:rPr>
            <w:rStyle w:val="af4"/>
            <w:noProof/>
            <w:color w:val="000000" w:themeColor="text1"/>
            <w:sz w:val="28"/>
            <w:szCs w:val="28"/>
          </w:rPr>
          <w:t>6. Перечень учебно-методического обеспечения для самостоятельной работы обучающихся по дисциплине</w:t>
        </w:r>
        <w:r w:rsidR="004E6641" w:rsidRPr="002D51C3">
          <w:rPr>
            <w:noProof/>
            <w:webHidden/>
          </w:rPr>
          <w:tab/>
        </w:r>
        <w:r w:rsidR="002D51C3" w:rsidRPr="002D51C3">
          <w:rPr>
            <w:bCs/>
            <w:iCs/>
            <w:noProof/>
            <w:webHidden/>
          </w:rPr>
          <w:t>10</w:t>
        </w:r>
      </w:hyperlink>
    </w:p>
    <w:p w14:paraId="7D16B428" w14:textId="26B1E200" w:rsidR="004E6641" w:rsidRPr="002D51C3" w:rsidRDefault="00FD3E72" w:rsidP="003016E2">
      <w:pPr>
        <w:pStyle w:val="11"/>
        <w:rPr>
          <w:rFonts w:eastAsiaTheme="minorEastAsia"/>
          <w:bCs/>
          <w:iCs/>
          <w:noProof/>
        </w:rPr>
      </w:pPr>
      <w:hyperlink w:anchor="_Toc87273869" w:history="1">
        <w:r w:rsidR="004E6641" w:rsidRPr="002D51C3">
          <w:rPr>
            <w:rStyle w:val="af4"/>
            <w:noProof/>
            <w:color w:val="000000" w:themeColor="text1"/>
            <w:sz w:val="28"/>
            <w:szCs w:val="28"/>
          </w:rPr>
          <w:t>7. Фонд оценочных средств для проведения промежуточной аттестации обучающихся по дисциплине</w:t>
        </w:r>
        <w:r w:rsidR="004E6641" w:rsidRPr="002D51C3">
          <w:rPr>
            <w:noProof/>
            <w:webHidden/>
          </w:rPr>
          <w:tab/>
        </w:r>
        <w:r w:rsidR="002D51C3" w:rsidRPr="002D51C3">
          <w:rPr>
            <w:noProof/>
            <w:webHidden/>
          </w:rPr>
          <w:t>20</w:t>
        </w:r>
      </w:hyperlink>
    </w:p>
    <w:p w14:paraId="6B0A6BF3" w14:textId="3794989A" w:rsidR="004E6641" w:rsidRPr="002D51C3" w:rsidRDefault="00FD3E72" w:rsidP="003016E2">
      <w:pPr>
        <w:pStyle w:val="11"/>
        <w:rPr>
          <w:rFonts w:eastAsiaTheme="minorEastAsia"/>
          <w:bCs/>
          <w:iCs/>
          <w:noProof/>
        </w:rPr>
      </w:pPr>
      <w:hyperlink w:anchor="_Toc87273870" w:history="1">
        <w:r w:rsidR="004E6641" w:rsidRPr="002D51C3">
          <w:rPr>
            <w:rStyle w:val="af4"/>
            <w:noProof/>
            <w:color w:val="000000" w:themeColor="text1"/>
            <w:sz w:val="28"/>
            <w:szCs w:val="28"/>
          </w:rPr>
          <w:t>8. Перечень основной и дополнительной учебной литературы, необходимой для освоения дисциплины</w:t>
        </w:r>
        <w:r w:rsidR="004E6641" w:rsidRPr="002D51C3">
          <w:rPr>
            <w:noProof/>
            <w:webHidden/>
          </w:rPr>
          <w:tab/>
        </w:r>
        <w:r w:rsidR="002D51C3" w:rsidRPr="002D51C3">
          <w:rPr>
            <w:noProof/>
            <w:webHidden/>
          </w:rPr>
          <w:t>29</w:t>
        </w:r>
      </w:hyperlink>
    </w:p>
    <w:p w14:paraId="09DC2837" w14:textId="24C7348E" w:rsidR="004E6641" w:rsidRPr="002D51C3" w:rsidRDefault="00FD3E72" w:rsidP="003016E2">
      <w:pPr>
        <w:pStyle w:val="11"/>
        <w:rPr>
          <w:rFonts w:eastAsiaTheme="minorEastAsia"/>
          <w:bCs/>
          <w:iCs/>
          <w:noProof/>
        </w:rPr>
      </w:pPr>
      <w:hyperlink w:anchor="_Toc87273871" w:history="1">
        <w:r w:rsidR="004E6641" w:rsidRPr="002D51C3">
          <w:rPr>
            <w:rStyle w:val="af4"/>
            <w:noProof/>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4E6641" w:rsidRPr="002D51C3">
          <w:rPr>
            <w:noProof/>
            <w:webHidden/>
          </w:rPr>
          <w:tab/>
        </w:r>
        <w:r w:rsidR="002D51C3" w:rsidRPr="002D51C3">
          <w:rPr>
            <w:noProof/>
            <w:webHidden/>
          </w:rPr>
          <w:t>31</w:t>
        </w:r>
      </w:hyperlink>
    </w:p>
    <w:p w14:paraId="5DFF7ED9" w14:textId="61B5310B" w:rsidR="004E6641" w:rsidRPr="002D51C3" w:rsidRDefault="00FD3E72" w:rsidP="003016E2">
      <w:pPr>
        <w:pStyle w:val="11"/>
        <w:rPr>
          <w:rFonts w:eastAsiaTheme="minorEastAsia"/>
          <w:bCs/>
          <w:iCs/>
          <w:noProof/>
        </w:rPr>
      </w:pPr>
      <w:hyperlink w:anchor="_Toc87273872" w:history="1">
        <w:r w:rsidR="004E6641" w:rsidRPr="002D51C3">
          <w:rPr>
            <w:rStyle w:val="af4"/>
            <w:noProof/>
            <w:color w:val="000000" w:themeColor="text1"/>
            <w:sz w:val="28"/>
            <w:szCs w:val="28"/>
          </w:rPr>
          <w:t>10. Методические указания для обучающихся по освоению дисциплины</w:t>
        </w:r>
        <w:r w:rsidR="004E6641" w:rsidRPr="002D51C3">
          <w:rPr>
            <w:noProof/>
            <w:webHidden/>
          </w:rPr>
          <w:tab/>
        </w:r>
        <w:r w:rsidR="002D51C3" w:rsidRPr="002D51C3">
          <w:rPr>
            <w:noProof/>
            <w:webHidden/>
          </w:rPr>
          <w:t>31</w:t>
        </w:r>
      </w:hyperlink>
    </w:p>
    <w:p w14:paraId="2DB245DE" w14:textId="1572F3CD" w:rsidR="004E6641" w:rsidRPr="002D51C3" w:rsidRDefault="00FD3E72" w:rsidP="003016E2">
      <w:pPr>
        <w:pStyle w:val="11"/>
        <w:rPr>
          <w:rFonts w:eastAsiaTheme="minorEastAsia"/>
          <w:bCs/>
          <w:iCs/>
          <w:noProof/>
        </w:rPr>
      </w:pPr>
      <w:hyperlink w:anchor="_Toc87273873" w:history="1">
        <w:r w:rsidR="004E6641" w:rsidRPr="002D51C3">
          <w:rPr>
            <w:rStyle w:val="af4"/>
            <w:noProof/>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E6641" w:rsidRPr="002D51C3">
          <w:rPr>
            <w:noProof/>
            <w:webHidden/>
          </w:rPr>
          <w:tab/>
        </w:r>
        <w:r w:rsidR="002D51C3" w:rsidRPr="002D51C3">
          <w:rPr>
            <w:noProof/>
            <w:webHidden/>
          </w:rPr>
          <w:t>31</w:t>
        </w:r>
      </w:hyperlink>
    </w:p>
    <w:p w14:paraId="2B2F12DE" w14:textId="1B9979DD" w:rsidR="004E6641" w:rsidRPr="002D51C3" w:rsidRDefault="00FD3E72" w:rsidP="003016E2">
      <w:pPr>
        <w:pStyle w:val="11"/>
        <w:rPr>
          <w:rFonts w:eastAsiaTheme="minorEastAsia"/>
          <w:bCs/>
          <w:iCs/>
          <w:noProof/>
        </w:rPr>
      </w:pPr>
      <w:hyperlink w:anchor="_Toc87273877" w:history="1">
        <w:r w:rsidR="004E6641" w:rsidRPr="002D51C3">
          <w:rPr>
            <w:rStyle w:val="af4"/>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4E6641" w:rsidRPr="002D51C3">
          <w:rPr>
            <w:noProof/>
            <w:webHidden/>
          </w:rPr>
          <w:tab/>
        </w:r>
        <w:r w:rsidR="002D51C3" w:rsidRPr="002D51C3">
          <w:rPr>
            <w:noProof/>
            <w:webHidden/>
          </w:rPr>
          <w:t>32</w:t>
        </w:r>
      </w:hyperlink>
    </w:p>
    <w:p w14:paraId="47F3917C" w14:textId="77777777" w:rsidR="004E6641" w:rsidRDefault="004E6641" w:rsidP="004E6641">
      <w:pPr>
        <w:keepNext/>
        <w:jc w:val="both"/>
        <w:rPr>
          <w:b/>
          <w:bCs/>
          <w:sz w:val="28"/>
          <w:szCs w:val="28"/>
        </w:rPr>
      </w:pPr>
      <w:r w:rsidRPr="002D51C3">
        <w:rPr>
          <w:color w:val="000000" w:themeColor="text1"/>
          <w:sz w:val="28"/>
          <w:szCs w:val="28"/>
        </w:rPr>
        <w:fldChar w:fldCharType="end"/>
      </w:r>
      <w:r>
        <w:rPr>
          <w:b/>
          <w:bCs/>
          <w:sz w:val="28"/>
          <w:szCs w:val="28"/>
        </w:rPr>
        <w:br w:type="page"/>
      </w:r>
    </w:p>
    <w:p w14:paraId="66211CC8" w14:textId="141F55FF" w:rsidR="004E6641" w:rsidRPr="00ED122F" w:rsidRDefault="004E6641" w:rsidP="000D7A2F">
      <w:pPr>
        <w:pStyle w:val="1"/>
        <w:spacing w:line="360" w:lineRule="auto"/>
        <w:ind w:firstLine="709"/>
        <w:jc w:val="both"/>
        <w:rPr>
          <w:sz w:val="28"/>
          <w:szCs w:val="28"/>
        </w:rPr>
      </w:pPr>
      <w:bookmarkStart w:id="1" w:name="_Toc87273858"/>
      <w:r w:rsidRPr="00ED122F">
        <w:rPr>
          <w:sz w:val="28"/>
          <w:szCs w:val="28"/>
        </w:rPr>
        <w:lastRenderedPageBreak/>
        <w:t>1. Наименование дисциплины</w:t>
      </w:r>
      <w:bookmarkEnd w:id="1"/>
      <w:r w:rsidRPr="00ED122F">
        <w:rPr>
          <w:sz w:val="28"/>
          <w:szCs w:val="28"/>
        </w:rPr>
        <w:t xml:space="preserve"> </w:t>
      </w:r>
    </w:p>
    <w:p w14:paraId="1F5A2396" w14:textId="7F8146C5" w:rsidR="004E6641" w:rsidRDefault="005E013D" w:rsidP="005E013D">
      <w:pPr>
        <w:spacing w:line="360" w:lineRule="auto"/>
        <w:jc w:val="both"/>
        <w:rPr>
          <w:sz w:val="28"/>
          <w:szCs w:val="28"/>
        </w:rPr>
      </w:pPr>
      <w:r>
        <w:rPr>
          <w:color w:val="000000" w:themeColor="text1"/>
          <w:sz w:val="28"/>
          <w:szCs w:val="28"/>
        </w:rPr>
        <w:t>«</w:t>
      </w:r>
      <w:r w:rsidR="001E21CB">
        <w:rPr>
          <w:color w:val="000000" w:themeColor="text1"/>
          <w:sz w:val="28"/>
          <w:szCs w:val="28"/>
        </w:rPr>
        <w:t>П</w:t>
      </w:r>
      <w:r w:rsidR="001E21CB" w:rsidRPr="00F15429">
        <w:rPr>
          <w:color w:val="000000" w:themeColor="text1"/>
          <w:sz w:val="28"/>
          <w:szCs w:val="28"/>
        </w:rPr>
        <w:t>рактикум по расчету налоговых и таможенных платежей</w:t>
      </w:r>
      <w:r>
        <w:rPr>
          <w:color w:val="000000" w:themeColor="text1"/>
          <w:sz w:val="28"/>
          <w:szCs w:val="28"/>
        </w:rPr>
        <w:t>»</w:t>
      </w:r>
      <w:r w:rsidR="004E6641" w:rsidRPr="004824A0">
        <w:rPr>
          <w:sz w:val="28"/>
          <w:szCs w:val="28"/>
        </w:rPr>
        <w:t>.</w:t>
      </w:r>
    </w:p>
    <w:p w14:paraId="30FCA64B" w14:textId="77777777" w:rsidR="00E75FFF" w:rsidRPr="004824A0" w:rsidRDefault="00E75FFF" w:rsidP="000D7A2F">
      <w:pPr>
        <w:spacing w:line="360" w:lineRule="auto"/>
        <w:jc w:val="both"/>
        <w:rPr>
          <w:sz w:val="28"/>
          <w:szCs w:val="28"/>
        </w:rPr>
      </w:pPr>
    </w:p>
    <w:p w14:paraId="7A48E177" w14:textId="77777777" w:rsidR="004E6641" w:rsidRPr="00ED122F" w:rsidRDefault="004E6641" w:rsidP="004C15C0">
      <w:pPr>
        <w:pStyle w:val="1"/>
        <w:spacing w:line="276" w:lineRule="auto"/>
        <w:ind w:firstLine="709"/>
        <w:jc w:val="both"/>
        <w:rPr>
          <w:sz w:val="28"/>
          <w:szCs w:val="28"/>
        </w:rPr>
      </w:pPr>
      <w:bookmarkStart w:id="2" w:name="_Toc87273859"/>
      <w:r w:rsidRPr="00ED122F">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58FE8073" w14:textId="77777777" w:rsidR="004E6641" w:rsidRPr="00447EDE" w:rsidRDefault="004E6641" w:rsidP="00447EDE">
      <w:pPr>
        <w:tabs>
          <w:tab w:val="left" w:pos="540"/>
        </w:tabs>
        <w:contextualSpacing/>
        <w:jc w:val="both"/>
        <w:rPr>
          <w:sz w:val="28"/>
          <w:szCs w:val="28"/>
        </w:rPr>
      </w:pPr>
    </w:p>
    <w:tbl>
      <w:tblPr>
        <w:tblStyle w:val="a8"/>
        <w:tblW w:w="5000" w:type="pct"/>
        <w:tblLook w:val="04A0" w:firstRow="1" w:lastRow="0" w:firstColumn="1" w:lastColumn="0" w:noHBand="0" w:noVBand="1"/>
      </w:tblPr>
      <w:tblGrid>
        <w:gridCol w:w="1565"/>
        <w:gridCol w:w="2754"/>
        <w:gridCol w:w="2552"/>
        <w:gridCol w:w="3324"/>
      </w:tblGrid>
      <w:tr w:rsidR="004E6641" w:rsidRPr="000317E4" w14:paraId="11C72798" w14:textId="77777777" w:rsidTr="00471D0C">
        <w:trPr>
          <w:trHeight w:val="700"/>
        </w:trPr>
        <w:tc>
          <w:tcPr>
            <w:tcW w:w="768" w:type="pct"/>
          </w:tcPr>
          <w:p w14:paraId="36929D1C" w14:textId="77777777" w:rsidR="004E6641" w:rsidRPr="000317E4" w:rsidRDefault="004E6641" w:rsidP="00E75FFF">
            <w:pPr>
              <w:tabs>
                <w:tab w:val="left" w:pos="540"/>
              </w:tabs>
              <w:contextualSpacing/>
              <w:jc w:val="center"/>
            </w:pPr>
            <w:r w:rsidRPr="000317E4">
              <w:t>Код компетенции</w:t>
            </w:r>
          </w:p>
        </w:tc>
        <w:tc>
          <w:tcPr>
            <w:tcW w:w="1465" w:type="pct"/>
          </w:tcPr>
          <w:p w14:paraId="31A21324" w14:textId="77777777" w:rsidR="004E6641" w:rsidRPr="000317E4" w:rsidRDefault="004E6641" w:rsidP="00E75FFF">
            <w:pPr>
              <w:tabs>
                <w:tab w:val="left" w:pos="540"/>
              </w:tabs>
              <w:contextualSpacing/>
              <w:jc w:val="center"/>
            </w:pPr>
            <w:r w:rsidRPr="000317E4">
              <w:t>Наименование компетенции</w:t>
            </w:r>
          </w:p>
        </w:tc>
        <w:tc>
          <w:tcPr>
            <w:tcW w:w="1080" w:type="pct"/>
          </w:tcPr>
          <w:p w14:paraId="31C508FF" w14:textId="77777777" w:rsidR="004E6641" w:rsidRPr="000317E4" w:rsidRDefault="004E6641" w:rsidP="00E75FFF">
            <w:pPr>
              <w:tabs>
                <w:tab w:val="left" w:pos="540"/>
              </w:tabs>
              <w:contextualSpacing/>
              <w:jc w:val="center"/>
            </w:pPr>
            <w:r w:rsidRPr="000317E4">
              <w:t>Индикаторы достижения компетенции</w:t>
            </w:r>
          </w:p>
        </w:tc>
        <w:tc>
          <w:tcPr>
            <w:tcW w:w="1687" w:type="pct"/>
          </w:tcPr>
          <w:p w14:paraId="6EF6EBF6" w14:textId="77777777" w:rsidR="004E6641" w:rsidRPr="000317E4" w:rsidRDefault="004E6641" w:rsidP="00E75FFF">
            <w:pPr>
              <w:tabs>
                <w:tab w:val="left" w:pos="540"/>
              </w:tabs>
              <w:contextualSpacing/>
              <w:jc w:val="center"/>
            </w:pPr>
            <w:r w:rsidRPr="000317E4">
              <w:t>Результаты обучения (умения и знания), соотнесенные с индикаторами достижения компетенции</w:t>
            </w:r>
          </w:p>
        </w:tc>
      </w:tr>
      <w:tr w:rsidR="00471D0C" w:rsidRPr="000317E4" w14:paraId="430CAA29" w14:textId="77777777" w:rsidTr="00EE7CC6">
        <w:tc>
          <w:tcPr>
            <w:tcW w:w="768" w:type="pct"/>
            <w:vMerge w:val="restart"/>
          </w:tcPr>
          <w:p w14:paraId="2046A300" w14:textId="7C6FE486" w:rsidR="00471D0C" w:rsidRPr="000317E4" w:rsidRDefault="00471D0C" w:rsidP="00471D0C">
            <w:pPr>
              <w:tabs>
                <w:tab w:val="left" w:pos="540"/>
              </w:tabs>
              <w:contextualSpacing/>
            </w:pPr>
            <w:r>
              <w:t>П</w:t>
            </w:r>
            <w:r w:rsidRPr="000317E4">
              <w:t>К-</w:t>
            </w:r>
            <w:r>
              <w:t>1</w:t>
            </w:r>
          </w:p>
        </w:tc>
        <w:tc>
          <w:tcPr>
            <w:tcW w:w="1465" w:type="pct"/>
            <w:vMerge w:val="restart"/>
            <w:shd w:val="clear" w:color="auto" w:fill="auto"/>
          </w:tcPr>
          <w:p w14:paraId="50E7F3FE" w14:textId="76ACA563" w:rsidR="00471D0C" w:rsidRPr="000317E4" w:rsidRDefault="00471D0C" w:rsidP="00471D0C">
            <w:pPr>
              <w:tabs>
                <w:tab w:val="left" w:pos="540"/>
              </w:tabs>
              <w:contextualSpacing/>
            </w:pPr>
            <w:r>
              <w:t>Сп</w:t>
            </w:r>
            <w:r w:rsidRPr="00471D0C">
              <w:t>особность выполнять профессиональные обязанности по определению таможенной стоимости, формированию таможенной документации, исчислению налоговых и таможенных платежей при осуществлении внешнеэкономической деятельности на основе действующего законодательства</w:t>
            </w:r>
          </w:p>
        </w:tc>
        <w:tc>
          <w:tcPr>
            <w:tcW w:w="1080" w:type="pct"/>
            <w:shd w:val="clear" w:color="auto" w:fill="auto"/>
          </w:tcPr>
          <w:p w14:paraId="6D882B91" w14:textId="1B6FFB5E" w:rsidR="00471D0C" w:rsidRPr="000317E4" w:rsidRDefault="00471D0C" w:rsidP="00471D0C">
            <w:pPr>
              <w:tabs>
                <w:tab w:val="left" w:pos="540"/>
              </w:tabs>
              <w:contextualSpacing/>
            </w:pPr>
            <w:r>
              <w:t>1</w:t>
            </w:r>
            <w:r w:rsidRPr="002A1E25">
              <w:t>. Применяет теоретические знания для определения таможенной стоимости при исчислении налоговых и таможенных платежей</w:t>
            </w:r>
          </w:p>
        </w:tc>
        <w:tc>
          <w:tcPr>
            <w:tcW w:w="1687" w:type="pct"/>
          </w:tcPr>
          <w:p w14:paraId="1BFC40C8" w14:textId="5F32EFF1" w:rsidR="00471D0C" w:rsidRPr="000317E4" w:rsidRDefault="00471D0C" w:rsidP="00471D0C">
            <w:pPr>
              <w:tabs>
                <w:tab w:val="left" w:pos="540"/>
              </w:tabs>
              <w:contextualSpacing/>
            </w:pPr>
            <w:r w:rsidRPr="000317E4">
              <w:t xml:space="preserve">Знать теоретические основы </w:t>
            </w:r>
            <w:r w:rsidR="00661C63">
              <w:t>определения налоговой базы для исчисления налоговых и таможенных платежей.</w:t>
            </w:r>
          </w:p>
          <w:p w14:paraId="374DE9BC" w14:textId="78BC28D8" w:rsidR="00471D0C" w:rsidRPr="000317E4" w:rsidRDefault="00471D0C" w:rsidP="00471D0C">
            <w:pPr>
              <w:tabs>
                <w:tab w:val="left" w:pos="540"/>
              </w:tabs>
              <w:contextualSpacing/>
            </w:pPr>
            <w:r w:rsidRPr="000317E4">
              <w:t xml:space="preserve">Уметь применять </w:t>
            </w:r>
            <w:r w:rsidRPr="000317E4">
              <w:rPr>
                <w:color w:val="000000"/>
              </w:rPr>
              <w:t xml:space="preserve">практические навыки для </w:t>
            </w:r>
            <w:r w:rsidR="00661C63">
              <w:t>определения налоговой базы для исчисления налоговых и таможенных платежей.</w:t>
            </w:r>
          </w:p>
        </w:tc>
      </w:tr>
      <w:tr w:rsidR="00471D0C" w:rsidRPr="000317E4" w14:paraId="103D6CA9" w14:textId="77777777" w:rsidTr="00EE7CC6">
        <w:tc>
          <w:tcPr>
            <w:tcW w:w="768" w:type="pct"/>
            <w:vMerge/>
          </w:tcPr>
          <w:p w14:paraId="57E8D111" w14:textId="77777777" w:rsidR="00471D0C" w:rsidRPr="000317E4" w:rsidRDefault="00471D0C" w:rsidP="00471D0C">
            <w:pPr>
              <w:tabs>
                <w:tab w:val="left" w:pos="540"/>
              </w:tabs>
              <w:ind w:firstLine="709"/>
              <w:contextualSpacing/>
              <w:jc w:val="both"/>
            </w:pPr>
          </w:p>
        </w:tc>
        <w:tc>
          <w:tcPr>
            <w:tcW w:w="1465" w:type="pct"/>
            <w:vMerge/>
          </w:tcPr>
          <w:p w14:paraId="19A961C7" w14:textId="77777777" w:rsidR="00471D0C" w:rsidRPr="000317E4" w:rsidRDefault="00471D0C" w:rsidP="00471D0C">
            <w:pPr>
              <w:tabs>
                <w:tab w:val="left" w:pos="540"/>
              </w:tabs>
              <w:ind w:firstLine="709"/>
              <w:contextualSpacing/>
              <w:jc w:val="both"/>
            </w:pPr>
          </w:p>
        </w:tc>
        <w:tc>
          <w:tcPr>
            <w:tcW w:w="1080" w:type="pct"/>
          </w:tcPr>
          <w:p w14:paraId="1218D8A7" w14:textId="6E54D13A" w:rsidR="00471D0C" w:rsidRPr="000317E4" w:rsidRDefault="00471D0C" w:rsidP="00471D0C">
            <w:pPr>
              <w:tabs>
                <w:tab w:val="left" w:pos="540"/>
              </w:tabs>
              <w:contextualSpacing/>
              <w:jc w:val="both"/>
            </w:pPr>
            <w:r w:rsidRPr="002A1E25">
              <w:t>2. Использует теоретический и методический инструментарий для исчисления налоговых и таможенных платежей при осуществлении внешнеэкономической деятельности</w:t>
            </w:r>
          </w:p>
        </w:tc>
        <w:tc>
          <w:tcPr>
            <w:tcW w:w="1687" w:type="pct"/>
          </w:tcPr>
          <w:p w14:paraId="5E3C2B79" w14:textId="78092C3D" w:rsidR="00471D0C" w:rsidRPr="000317E4" w:rsidRDefault="00471D0C" w:rsidP="00471D0C">
            <w:pPr>
              <w:contextualSpacing/>
              <w:jc w:val="both"/>
            </w:pPr>
            <w:r w:rsidRPr="000317E4">
              <w:t xml:space="preserve">Знать </w:t>
            </w:r>
            <w:r w:rsidR="00C84D0B">
              <w:t>методические подходы к исчислению налоговых и таможенных платежей, пеней и процентов, оснований, условий и порядка изменения сроков уплаты налоговых и таможенных платежей.</w:t>
            </w:r>
          </w:p>
          <w:p w14:paraId="455CB2A0" w14:textId="58D30B43" w:rsidR="00C84D0B" w:rsidRPr="000317E4" w:rsidRDefault="00471D0C" w:rsidP="00C84D0B">
            <w:pPr>
              <w:tabs>
                <w:tab w:val="left" w:pos="310"/>
              </w:tabs>
              <w:autoSpaceDE w:val="0"/>
              <w:autoSpaceDN w:val="0"/>
              <w:adjustRightInd w:val="0"/>
              <w:jc w:val="both"/>
            </w:pPr>
            <w:r w:rsidRPr="000317E4">
              <w:t xml:space="preserve">Уметь </w:t>
            </w:r>
            <w:r w:rsidR="00C84D0B">
              <w:t>рассчитывать налоговые и таможенные платежи, проценты за отсрочку (рассрочку), контролировать правильность применения налоговых и таможенных платежей, применять меры по устранению нарушений в части исчисления и уплаты налоговых и таможенных платежей.</w:t>
            </w:r>
          </w:p>
        </w:tc>
      </w:tr>
      <w:tr w:rsidR="00471D0C" w:rsidRPr="000317E4" w14:paraId="41D4A441" w14:textId="77777777" w:rsidTr="00EE7CC6">
        <w:tc>
          <w:tcPr>
            <w:tcW w:w="768" w:type="pct"/>
            <w:vMerge/>
          </w:tcPr>
          <w:p w14:paraId="28FC5E17" w14:textId="77777777" w:rsidR="00471D0C" w:rsidRPr="000317E4" w:rsidRDefault="00471D0C" w:rsidP="00471D0C">
            <w:pPr>
              <w:tabs>
                <w:tab w:val="left" w:pos="540"/>
              </w:tabs>
              <w:ind w:firstLine="709"/>
              <w:contextualSpacing/>
              <w:jc w:val="both"/>
            </w:pPr>
          </w:p>
        </w:tc>
        <w:tc>
          <w:tcPr>
            <w:tcW w:w="1465" w:type="pct"/>
            <w:vMerge/>
          </w:tcPr>
          <w:p w14:paraId="74B24DED" w14:textId="77777777" w:rsidR="00471D0C" w:rsidRPr="000317E4" w:rsidRDefault="00471D0C" w:rsidP="00471D0C">
            <w:pPr>
              <w:tabs>
                <w:tab w:val="left" w:pos="540"/>
              </w:tabs>
              <w:ind w:firstLine="709"/>
              <w:contextualSpacing/>
              <w:jc w:val="both"/>
            </w:pPr>
          </w:p>
        </w:tc>
        <w:tc>
          <w:tcPr>
            <w:tcW w:w="1080" w:type="pct"/>
          </w:tcPr>
          <w:p w14:paraId="7764786D" w14:textId="320B15EC" w:rsidR="00471D0C" w:rsidRPr="000317E4" w:rsidRDefault="00471D0C" w:rsidP="00471D0C">
            <w:pPr>
              <w:tabs>
                <w:tab w:val="left" w:pos="540"/>
              </w:tabs>
              <w:contextualSpacing/>
              <w:jc w:val="both"/>
            </w:pPr>
            <w:r w:rsidRPr="002A1E25">
              <w:t>3. Демонстрирует навыки формирования таможенной документации</w:t>
            </w:r>
          </w:p>
        </w:tc>
        <w:tc>
          <w:tcPr>
            <w:tcW w:w="1687" w:type="pct"/>
          </w:tcPr>
          <w:p w14:paraId="729B22A3" w14:textId="77777777" w:rsidR="00661C63" w:rsidRDefault="00661C63" w:rsidP="00661C63">
            <w:r>
              <w:t>Знать порядок заполнения и контроля таможенной декларации, декларации таможенной стоимости и иных таможенных документов, применяемых при помещении товаров под таможенные процедуры.</w:t>
            </w:r>
          </w:p>
          <w:p w14:paraId="646CED33" w14:textId="3148DA96" w:rsidR="00471D0C" w:rsidRPr="00C84D0B" w:rsidRDefault="00661C63" w:rsidP="00661C63">
            <w:r>
              <w:lastRenderedPageBreak/>
              <w:t>Уметь заполнять таможенную декларацию, декларацию таможенной стоимости и иные таможенные документы, применяемые при помещении товаров под таможенные процедуры.</w:t>
            </w:r>
          </w:p>
        </w:tc>
      </w:tr>
      <w:tr w:rsidR="00471D0C" w:rsidRPr="000317E4" w14:paraId="6DC6A1AF" w14:textId="77777777" w:rsidTr="00EE7CC6">
        <w:tc>
          <w:tcPr>
            <w:tcW w:w="768" w:type="pct"/>
            <w:vMerge w:val="restart"/>
          </w:tcPr>
          <w:p w14:paraId="1F7E3C47" w14:textId="54BCE982" w:rsidR="00471D0C" w:rsidRPr="000317E4" w:rsidRDefault="00471D0C" w:rsidP="00471D0C">
            <w:pPr>
              <w:contextualSpacing/>
            </w:pPr>
            <w:r w:rsidRPr="000317E4">
              <w:lastRenderedPageBreak/>
              <w:t>ПКН-</w:t>
            </w:r>
            <w:r>
              <w:t>4</w:t>
            </w:r>
          </w:p>
        </w:tc>
        <w:tc>
          <w:tcPr>
            <w:tcW w:w="1465" w:type="pct"/>
            <w:vMerge w:val="restart"/>
            <w:shd w:val="clear" w:color="auto" w:fill="auto"/>
          </w:tcPr>
          <w:p w14:paraId="48DB4210" w14:textId="70597738" w:rsidR="00471D0C" w:rsidRPr="000317E4" w:rsidRDefault="00471D0C" w:rsidP="00471D0C">
            <w:pPr>
              <w:tabs>
                <w:tab w:val="left" w:pos="540"/>
              </w:tabs>
              <w:contextualSpacing/>
            </w:pPr>
            <w:r w:rsidRPr="00471D0C">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1080" w:type="pct"/>
            <w:shd w:val="clear" w:color="auto" w:fill="auto"/>
          </w:tcPr>
          <w:p w14:paraId="1E824A96" w14:textId="46EB9DBF" w:rsidR="00471D0C" w:rsidRPr="000317E4" w:rsidRDefault="00471D0C" w:rsidP="00471D0C">
            <w:pPr>
              <w:tabs>
                <w:tab w:val="left" w:pos="540"/>
              </w:tabs>
              <w:contextualSpacing/>
            </w:pPr>
            <w:r w:rsidRPr="00413036">
              <w:t>1. Формирует и применяет методики оценки эффективности экономических проектов в условиях неопределенности</w:t>
            </w:r>
          </w:p>
        </w:tc>
        <w:tc>
          <w:tcPr>
            <w:tcW w:w="1687" w:type="pct"/>
          </w:tcPr>
          <w:p w14:paraId="2FD34410" w14:textId="36683197" w:rsidR="00D84A9A" w:rsidRDefault="00D84A9A" w:rsidP="00D84A9A">
            <w:r>
              <w:t>Знать причины возникновения налоговых и таможенных рисков, формы и методы их оценки.</w:t>
            </w:r>
          </w:p>
          <w:p w14:paraId="0F66974A" w14:textId="1D88F791" w:rsidR="00471D0C" w:rsidRPr="000317E4" w:rsidRDefault="00D84A9A" w:rsidP="00471D0C">
            <w:r>
              <w:t xml:space="preserve">Уметь выявлять налоговые и таможенные риски организаций, проводить самостоятельные исследования для выявления на ранних стадиях негативных факторов и возможности возникновения кризисных ситуаций в организации. </w:t>
            </w:r>
          </w:p>
        </w:tc>
      </w:tr>
      <w:tr w:rsidR="00471D0C" w:rsidRPr="000317E4" w14:paraId="7E544E3B" w14:textId="77777777" w:rsidTr="00D84A9A">
        <w:trPr>
          <w:trHeight w:val="3828"/>
        </w:trPr>
        <w:tc>
          <w:tcPr>
            <w:tcW w:w="768" w:type="pct"/>
            <w:vMerge/>
          </w:tcPr>
          <w:p w14:paraId="7835B26D" w14:textId="77777777" w:rsidR="00471D0C" w:rsidRPr="000317E4" w:rsidRDefault="00471D0C" w:rsidP="00471D0C">
            <w:pPr>
              <w:tabs>
                <w:tab w:val="left" w:pos="540"/>
              </w:tabs>
              <w:ind w:firstLine="709"/>
              <w:contextualSpacing/>
            </w:pPr>
          </w:p>
        </w:tc>
        <w:tc>
          <w:tcPr>
            <w:tcW w:w="1465" w:type="pct"/>
            <w:vMerge/>
            <w:shd w:val="clear" w:color="auto" w:fill="auto"/>
          </w:tcPr>
          <w:p w14:paraId="3F0B098B" w14:textId="77777777" w:rsidR="00471D0C" w:rsidRPr="000317E4" w:rsidRDefault="00471D0C" w:rsidP="00471D0C">
            <w:pPr>
              <w:tabs>
                <w:tab w:val="left" w:pos="540"/>
              </w:tabs>
              <w:ind w:firstLine="709"/>
              <w:contextualSpacing/>
            </w:pPr>
          </w:p>
        </w:tc>
        <w:tc>
          <w:tcPr>
            <w:tcW w:w="1080" w:type="pct"/>
            <w:shd w:val="clear" w:color="auto" w:fill="auto"/>
          </w:tcPr>
          <w:p w14:paraId="2579DC69" w14:textId="580F9601" w:rsidR="00471D0C" w:rsidRPr="000317E4" w:rsidRDefault="00471D0C" w:rsidP="00471D0C">
            <w:pPr>
              <w:tabs>
                <w:tab w:val="left" w:pos="540"/>
              </w:tabs>
              <w:contextualSpacing/>
            </w:pPr>
            <w:r w:rsidRPr="00413036">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1687" w:type="pct"/>
          </w:tcPr>
          <w:p w14:paraId="3D042922" w14:textId="77777777" w:rsidR="00D84A9A" w:rsidRDefault="00D84A9A" w:rsidP="00D84A9A">
            <w:r>
              <w:t>Знать методологию оценки эффективности экономических проектов.</w:t>
            </w:r>
          </w:p>
          <w:p w14:paraId="363A86DB" w14:textId="775E3D15" w:rsidR="00471D0C" w:rsidRPr="00D84A9A" w:rsidRDefault="00D84A9A" w:rsidP="00D84A9A">
            <w:r>
              <w:t>Уметь разрабатывать стратегии поведения хозяйствующих субъектов для предупреждения возникновения налоговых и таможенных рисков; составлять аналитические материалы для принятия стратегических и тактических решений на микроуровне.</w:t>
            </w:r>
          </w:p>
        </w:tc>
      </w:tr>
    </w:tbl>
    <w:p w14:paraId="5F301F25" w14:textId="77777777" w:rsidR="00447EDE" w:rsidRPr="00471D0C" w:rsidRDefault="00447EDE" w:rsidP="00471D0C">
      <w:pPr>
        <w:tabs>
          <w:tab w:val="left" w:pos="540"/>
        </w:tabs>
        <w:contextualSpacing/>
        <w:jc w:val="both"/>
        <w:rPr>
          <w:sz w:val="28"/>
          <w:szCs w:val="28"/>
        </w:rPr>
      </w:pPr>
    </w:p>
    <w:p w14:paraId="5A3A496A" w14:textId="77777777" w:rsidR="00E75FFF" w:rsidRDefault="00E75FFF" w:rsidP="000D7A2F">
      <w:pPr>
        <w:pStyle w:val="1"/>
        <w:spacing w:line="360" w:lineRule="auto"/>
        <w:ind w:firstLine="709"/>
        <w:jc w:val="both"/>
        <w:rPr>
          <w:sz w:val="28"/>
          <w:szCs w:val="28"/>
        </w:rPr>
      </w:pPr>
      <w:bookmarkStart w:id="3" w:name="_Toc87273860"/>
    </w:p>
    <w:p w14:paraId="66BEAD6F" w14:textId="0FF58D4C" w:rsidR="004E6641" w:rsidRPr="00ED122F" w:rsidRDefault="004E6641" w:rsidP="000D7A2F">
      <w:pPr>
        <w:pStyle w:val="1"/>
        <w:spacing w:line="360" w:lineRule="auto"/>
        <w:ind w:firstLine="709"/>
        <w:jc w:val="both"/>
        <w:rPr>
          <w:sz w:val="28"/>
          <w:szCs w:val="28"/>
        </w:rPr>
      </w:pPr>
      <w:r w:rsidRPr="00ED122F">
        <w:rPr>
          <w:sz w:val="28"/>
          <w:szCs w:val="28"/>
        </w:rPr>
        <w:t>3. Место дисциплины в структуре образовательной программы</w:t>
      </w:r>
      <w:bookmarkEnd w:id="3"/>
    </w:p>
    <w:p w14:paraId="3C105BAF" w14:textId="7BD46745" w:rsidR="004E6641" w:rsidRDefault="004E6641" w:rsidP="000D7A2F">
      <w:pPr>
        <w:spacing w:line="360" w:lineRule="auto"/>
        <w:ind w:firstLine="709"/>
        <w:jc w:val="both"/>
        <w:rPr>
          <w:color w:val="000000" w:themeColor="text1"/>
          <w:sz w:val="28"/>
          <w:szCs w:val="28"/>
        </w:rPr>
      </w:pPr>
      <w:r w:rsidRPr="00816639">
        <w:rPr>
          <w:color w:val="000000" w:themeColor="text1"/>
          <w:sz w:val="28"/>
          <w:szCs w:val="28"/>
        </w:rPr>
        <w:t>Дисциплина «</w:t>
      </w:r>
      <w:r w:rsidR="000F6E5F">
        <w:rPr>
          <w:color w:val="000000" w:themeColor="text1"/>
          <w:sz w:val="28"/>
          <w:szCs w:val="28"/>
        </w:rPr>
        <w:t>П</w:t>
      </w:r>
      <w:r w:rsidR="000F6E5F" w:rsidRPr="00F15429">
        <w:rPr>
          <w:color w:val="000000" w:themeColor="text1"/>
          <w:sz w:val="28"/>
          <w:szCs w:val="28"/>
        </w:rPr>
        <w:t>рактикум по расчету налоговых и таможенных платежей</w:t>
      </w:r>
      <w:r w:rsidRPr="00816639">
        <w:rPr>
          <w:color w:val="000000" w:themeColor="text1"/>
          <w:sz w:val="28"/>
          <w:szCs w:val="28"/>
        </w:rPr>
        <w:t xml:space="preserve">» </w:t>
      </w:r>
      <w:r w:rsidRPr="00215D44">
        <w:rPr>
          <w:sz w:val="28"/>
          <w:szCs w:val="28"/>
        </w:rPr>
        <w:t xml:space="preserve">является дисциплиной модуля </w:t>
      </w:r>
      <w:r w:rsidR="00C167FA">
        <w:rPr>
          <w:sz w:val="28"/>
          <w:szCs w:val="28"/>
        </w:rPr>
        <w:t>направленности магистратуры</w:t>
      </w:r>
      <w:r w:rsidRPr="00215D44">
        <w:rPr>
          <w:sz w:val="28"/>
          <w:szCs w:val="28"/>
        </w:rPr>
        <w:t xml:space="preserve"> по направлению подготовки 38.04.01 «Экономика», направленность программы магистратуры «</w:t>
      </w:r>
      <w:r w:rsidR="000F6E5F" w:rsidRPr="004E6641">
        <w:rPr>
          <w:iCs/>
          <w:sz w:val="28"/>
          <w:szCs w:val="28"/>
        </w:rPr>
        <w:t>Налоговое и таможенное сопровождение бизнеса</w:t>
      </w:r>
      <w:r w:rsidRPr="00215D44">
        <w:rPr>
          <w:sz w:val="28"/>
          <w:szCs w:val="28"/>
        </w:rPr>
        <w:t>».</w:t>
      </w:r>
      <w:r>
        <w:rPr>
          <w:sz w:val="28"/>
          <w:szCs w:val="28"/>
        </w:rPr>
        <w:t xml:space="preserve"> </w:t>
      </w:r>
    </w:p>
    <w:p w14:paraId="5A9A12AD" w14:textId="7DFAEBAF" w:rsidR="004E6641" w:rsidRPr="00816639" w:rsidRDefault="004E6641" w:rsidP="000D7A2F">
      <w:pPr>
        <w:spacing w:line="360" w:lineRule="auto"/>
        <w:ind w:firstLine="709"/>
        <w:jc w:val="both"/>
        <w:rPr>
          <w:color w:val="000000" w:themeColor="text1"/>
          <w:sz w:val="28"/>
          <w:szCs w:val="28"/>
        </w:rPr>
      </w:pPr>
    </w:p>
    <w:p w14:paraId="0C7C19FD" w14:textId="77777777" w:rsidR="00E75FFF" w:rsidRDefault="00E75FFF" w:rsidP="004E6641">
      <w:pPr>
        <w:pStyle w:val="1"/>
        <w:ind w:firstLine="709"/>
        <w:jc w:val="both"/>
        <w:rPr>
          <w:sz w:val="28"/>
          <w:szCs w:val="28"/>
        </w:rPr>
      </w:pPr>
      <w:bookmarkStart w:id="4" w:name="_Toc87273861"/>
      <w:r>
        <w:rPr>
          <w:sz w:val="28"/>
          <w:szCs w:val="28"/>
        </w:rPr>
        <w:br w:type="page"/>
      </w:r>
    </w:p>
    <w:p w14:paraId="63CB6956" w14:textId="12ACDBE2" w:rsidR="004E6641" w:rsidRPr="00ED122F" w:rsidRDefault="004E6641" w:rsidP="004E6641">
      <w:pPr>
        <w:pStyle w:val="1"/>
        <w:ind w:firstLine="709"/>
        <w:jc w:val="both"/>
        <w:rPr>
          <w:sz w:val="28"/>
          <w:szCs w:val="28"/>
        </w:rPr>
      </w:pPr>
      <w:r w:rsidRPr="00ED122F">
        <w:rPr>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ED122F">
        <w:rPr>
          <w:sz w:val="28"/>
          <w:szCs w:val="28"/>
        </w:rPr>
        <w:t xml:space="preserve"> </w:t>
      </w:r>
    </w:p>
    <w:p w14:paraId="0D94F711" w14:textId="77777777" w:rsidR="004E6641" w:rsidRPr="004352A4" w:rsidRDefault="004E6641" w:rsidP="004E6641">
      <w:pPr>
        <w:jc w:val="right"/>
        <w:rPr>
          <w:sz w:val="28"/>
          <w:szCs w:val="28"/>
        </w:rPr>
      </w:pPr>
      <w:r w:rsidRPr="004352A4">
        <w:rPr>
          <w:sz w:val="28"/>
          <w:szCs w:val="28"/>
        </w:rPr>
        <w:t>Таблица 1</w:t>
      </w:r>
    </w:p>
    <w:p w14:paraId="26D6ED17" w14:textId="77777777" w:rsidR="004E6641" w:rsidRPr="004352A4" w:rsidRDefault="004E6641" w:rsidP="004E6641">
      <w:pPr>
        <w:rPr>
          <w:sz w:val="28"/>
          <w:szCs w:val="28"/>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1"/>
        <w:gridCol w:w="1844"/>
        <w:gridCol w:w="1641"/>
      </w:tblGrid>
      <w:tr w:rsidR="004E6641" w:rsidRPr="004352A4" w14:paraId="699056AC" w14:textId="77777777" w:rsidTr="00EE7CC6">
        <w:tc>
          <w:tcPr>
            <w:tcW w:w="3299" w:type="pct"/>
            <w:shd w:val="clear" w:color="auto" w:fill="auto"/>
          </w:tcPr>
          <w:p w14:paraId="1E5261C0" w14:textId="77777777" w:rsidR="004E6641" w:rsidRPr="004C15C0" w:rsidRDefault="004E6641" w:rsidP="00EE7CC6">
            <w:pPr>
              <w:rPr>
                <w:b/>
              </w:rPr>
            </w:pPr>
            <w:r w:rsidRPr="004C15C0">
              <w:rPr>
                <w:b/>
              </w:rPr>
              <w:t>Вид учебной работы   по дисциплине</w:t>
            </w:r>
          </w:p>
        </w:tc>
        <w:tc>
          <w:tcPr>
            <w:tcW w:w="900" w:type="pct"/>
            <w:shd w:val="clear" w:color="auto" w:fill="auto"/>
          </w:tcPr>
          <w:p w14:paraId="597CC6C9" w14:textId="77777777" w:rsidR="004E6641" w:rsidRPr="004C15C0" w:rsidRDefault="004E6641" w:rsidP="00EE7CC6">
            <w:pPr>
              <w:jc w:val="center"/>
              <w:rPr>
                <w:b/>
              </w:rPr>
            </w:pPr>
            <w:r w:rsidRPr="004C15C0">
              <w:rPr>
                <w:b/>
              </w:rPr>
              <w:t>Всего</w:t>
            </w:r>
          </w:p>
          <w:p w14:paraId="22E2E42A" w14:textId="77777777" w:rsidR="004E6641" w:rsidRPr="004C15C0" w:rsidRDefault="004E6641" w:rsidP="00EE7CC6">
            <w:pPr>
              <w:jc w:val="center"/>
              <w:rPr>
                <w:b/>
              </w:rPr>
            </w:pPr>
            <w:r w:rsidRPr="004C15C0">
              <w:rPr>
                <w:b/>
              </w:rPr>
              <w:t>(в з/е и часах)</w:t>
            </w:r>
          </w:p>
        </w:tc>
        <w:tc>
          <w:tcPr>
            <w:tcW w:w="801" w:type="pct"/>
            <w:shd w:val="clear" w:color="auto" w:fill="auto"/>
          </w:tcPr>
          <w:p w14:paraId="7557DC3F" w14:textId="431CBE82" w:rsidR="004E6641" w:rsidRPr="004C15C0" w:rsidRDefault="003479AB" w:rsidP="00EE7CC6">
            <w:pPr>
              <w:jc w:val="center"/>
              <w:rPr>
                <w:b/>
              </w:rPr>
            </w:pPr>
            <w:r w:rsidRPr="004C15C0">
              <w:rPr>
                <w:b/>
              </w:rPr>
              <w:t>2 м</w:t>
            </w:r>
            <w:r w:rsidR="004E6641" w:rsidRPr="004C15C0">
              <w:rPr>
                <w:b/>
              </w:rPr>
              <w:t>одуль</w:t>
            </w:r>
          </w:p>
          <w:p w14:paraId="46A9578B" w14:textId="77777777" w:rsidR="004E6641" w:rsidRPr="004C15C0" w:rsidRDefault="004E6641" w:rsidP="00EE7CC6">
            <w:pPr>
              <w:jc w:val="center"/>
              <w:rPr>
                <w:b/>
              </w:rPr>
            </w:pPr>
            <w:r w:rsidRPr="004C15C0">
              <w:rPr>
                <w:b/>
              </w:rPr>
              <w:t>(в часах)</w:t>
            </w:r>
          </w:p>
        </w:tc>
      </w:tr>
      <w:tr w:rsidR="004E6641" w:rsidRPr="004352A4" w14:paraId="5E378797" w14:textId="77777777" w:rsidTr="00EE7CC6">
        <w:tc>
          <w:tcPr>
            <w:tcW w:w="3299" w:type="pct"/>
            <w:shd w:val="clear" w:color="auto" w:fill="auto"/>
          </w:tcPr>
          <w:p w14:paraId="6159E2E4" w14:textId="77777777" w:rsidR="004E6641" w:rsidRPr="004C15C0" w:rsidRDefault="004E6641" w:rsidP="00EE7CC6">
            <w:pPr>
              <w:rPr>
                <w:b/>
              </w:rPr>
            </w:pPr>
            <w:r w:rsidRPr="004C15C0">
              <w:rPr>
                <w:b/>
              </w:rPr>
              <w:t xml:space="preserve">Общая трудоемкость дисциплины </w:t>
            </w:r>
          </w:p>
        </w:tc>
        <w:tc>
          <w:tcPr>
            <w:tcW w:w="900" w:type="pct"/>
            <w:shd w:val="clear" w:color="auto" w:fill="auto"/>
          </w:tcPr>
          <w:p w14:paraId="50623FEF" w14:textId="64483F50" w:rsidR="004E6641" w:rsidRPr="004C15C0" w:rsidRDefault="002D367F" w:rsidP="00EE7CC6">
            <w:pPr>
              <w:jc w:val="center"/>
              <w:rPr>
                <w:b/>
                <w:iCs/>
              </w:rPr>
            </w:pPr>
            <w:r w:rsidRPr="004C15C0">
              <w:rPr>
                <w:b/>
                <w:iCs/>
              </w:rPr>
              <w:t>4</w:t>
            </w:r>
            <w:r w:rsidR="004E6641" w:rsidRPr="004C15C0">
              <w:rPr>
                <w:b/>
                <w:iCs/>
              </w:rPr>
              <w:t>/1</w:t>
            </w:r>
            <w:r w:rsidRPr="004C15C0">
              <w:rPr>
                <w:b/>
                <w:iCs/>
              </w:rPr>
              <w:t>44</w:t>
            </w:r>
          </w:p>
        </w:tc>
        <w:tc>
          <w:tcPr>
            <w:tcW w:w="801" w:type="pct"/>
            <w:shd w:val="clear" w:color="auto" w:fill="auto"/>
          </w:tcPr>
          <w:p w14:paraId="643B9E5F" w14:textId="187EBFA7" w:rsidR="004E6641" w:rsidRPr="004C15C0" w:rsidRDefault="004E6641" w:rsidP="00EE7CC6">
            <w:pPr>
              <w:jc w:val="center"/>
              <w:rPr>
                <w:b/>
                <w:iCs/>
              </w:rPr>
            </w:pPr>
            <w:r w:rsidRPr="004C15C0">
              <w:rPr>
                <w:b/>
                <w:iCs/>
              </w:rPr>
              <w:t>1</w:t>
            </w:r>
            <w:r w:rsidR="002D367F" w:rsidRPr="004C15C0">
              <w:rPr>
                <w:b/>
                <w:iCs/>
              </w:rPr>
              <w:t>44</w:t>
            </w:r>
          </w:p>
        </w:tc>
      </w:tr>
      <w:tr w:rsidR="004E6641" w:rsidRPr="004352A4" w14:paraId="69273BAC" w14:textId="77777777" w:rsidTr="00EE7CC6">
        <w:trPr>
          <w:trHeight w:val="178"/>
        </w:trPr>
        <w:tc>
          <w:tcPr>
            <w:tcW w:w="3299" w:type="pct"/>
            <w:shd w:val="clear" w:color="auto" w:fill="auto"/>
          </w:tcPr>
          <w:p w14:paraId="135986F9" w14:textId="77777777" w:rsidR="004E6641" w:rsidRPr="004C15C0" w:rsidRDefault="004E6641" w:rsidP="00EE7CC6">
            <w:pPr>
              <w:rPr>
                <w:b/>
                <w:i/>
              </w:rPr>
            </w:pPr>
            <w:r w:rsidRPr="004C15C0">
              <w:rPr>
                <w:b/>
                <w:i/>
              </w:rPr>
              <w:t xml:space="preserve">Контактная работа - Аудиторные занятия </w:t>
            </w:r>
          </w:p>
        </w:tc>
        <w:tc>
          <w:tcPr>
            <w:tcW w:w="900" w:type="pct"/>
            <w:shd w:val="clear" w:color="auto" w:fill="auto"/>
          </w:tcPr>
          <w:p w14:paraId="6C9BAD23" w14:textId="1F3D5F9B" w:rsidR="004E6641" w:rsidRPr="004C15C0" w:rsidRDefault="002D367F" w:rsidP="00EE7CC6">
            <w:pPr>
              <w:jc w:val="center"/>
              <w:rPr>
                <w:b/>
                <w:i/>
              </w:rPr>
            </w:pPr>
            <w:r w:rsidRPr="004C15C0">
              <w:rPr>
                <w:b/>
                <w:i/>
              </w:rPr>
              <w:t>24</w:t>
            </w:r>
          </w:p>
        </w:tc>
        <w:tc>
          <w:tcPr>
            <w:tcW w:w="801" w:type="pct"/>
            <w:shd w:val="clear" w:color="auto" w:fill="auto"/>
          </w:tcPr>
          <w:p w14:paraId="2B4DF7C6" w14:textId="06A11F33" w:rsidR="004E6641" w:rsidRPr="004C15C0" w:rsidRDefault="002D367F" w:rsidP="00EE7CC6">
            <w:pPr>
              <w:jc w:val="center"/>
              <w:rPr>
                <w:b/>
                <w:i/>
              </w:rPr>
            </w:pPr>
            <w:r w:rsidRPr="004C15C0">
              <w:rPr>
                <w:b/>
                <w:i/>
              </w:rPr>
              <w:t>2</w:t>
            </w:r>
            <w:r w:rsidR="004E6641" w:rsidRPr="004C15C0">
              <w:rPr>
                <w:b/>
                <w:i/>
              </w:rPr>
              <w:t>4</w:t>
            </w:r>
          </w:p>
        </w:tc>
      </w:tr>
      <w:tr w:rsidR="004E6641" w:rsidRPr="004352A4" w14:paraId="74D63D6F" w14:textId="77777777" w:rsidTr="00EE7CC6">
        <w:tc>
          <w:tcPr>
            <w:tcW w:w="3299" w:type="pct"/>
            <w:shd w:val="clear" w:color="auto" w:fill="auto"/>
          </w:tcPr>
          <w:p w14:paraId="21292009" w14:textId="77777777" w:rsidR="004E6641" w:rsidRPr="004C15C0" w:rsidRDefault="004E6641" w:rsidP="00EE7CC6">
            <w:pPr>
              <w:rPr>
                <w:i/>
              </w:rPr>
            </w:pPr>
            <w:r w:rsidRPr="004C15C0">
              <w:rPr>
                <w:i/>
              </w:rPr>
              <w:t xml:space="preserve">Лекции </w:t>
            </w:r>
          </w:p>
        </w:tc>
        <w:tc>
          <w:tcPr>
            <w:tcW w:w="900" w:type="pct"/>
            <w:shd w:val="clear" w:color="auto" w:fill="auto"/>
          </w:tcPr>
          <w:p w14:paraId="41BEB7FC" w14:textId="40D99C0B" w:rsidR="004E6641" w:rsidRPr="004C15C0" w:rsidRDefault="002D367F" w:rsidP="00EE7CC6">
            <w:pPr>
              <w:jc w:val="center"/>
              <w:rPr>
                <w:bCs/>
                <w:i/>
              </w:rPr>
            </w:pPr>
            <w:r w:rsidRPr="004C15C0">
              <w:rPr>
                <w:bCs/>
                <w:i/>
              </w:rPr>
              <w:t>4</w:t>
            </w:r>
          </w:p>
        </w:tc>
        <w:tc>
          <w:tcPr>
            <w:tcW w:w="801" w:type="pct"/>
            <w:shd w:val="clear" w:color="auto" w:fill="auto"/>
          </w:tcPr>
          <w:p w14:paraId="4CA519A9" w14:textId="0C838BBB" w:rsidR="004E6641" w:rsidRPr="004C15C0" w:rsidRDefault="002D367F" w:rsidP="00EE7CC6">
            <w:pPr>
              <w:jc w:val="center"/>
              <w:rPr>
                <w:bCs/>
                <w:i/>
              </w:rPr>
            </w:pPr>
            <w:r w:rsidRPr="004C15C0">
              <w:rPr>
                <w:bCs/>
                <w:i/>
              </w:rPr>
              <w:t>4</w:t>
            </w:r>
          </w:p>
        </w:tc>
      </w:tr>
      <w:tr w:rsidR="004E6641" w:rsidRPr="004352A4" w14:paraId="71BD81D8" w14:textId="77777777" w:rsidTr="00EE7CC6">
        <w:tc>
          <w:tcPr>
            <w:tcW w:w="3299" w:type="pct"/>
            <w:shd w:val="clear" w:color="auto" w:fill="auto"/>
          </w:tcPr>
          <w:p w14:paraId="59FFD1BF" w14:textId="77777777" w:rsidR="004E6641" w:rsidRPr="004C15C0" w:rsidRDefault="004E6641" w:rsidP="00EE7CC6">
            <w:pPr>
              <w:rPr>
                <w:i/>
              </w:rPr>
            </w:pPr>
            <w:r w:rsidRPr="004C15C0">
              <w:rPr>
                <w:i/>
              </w:rPr>
              <w:t xml:space="preserve">Семинары, практические занятия  </w:t>
            </w:r>
          </w:p>
        </w:tc>
        <w:tc>
          <w:tcPr>
            <w:tcW w:w="900" w:type="pct"/>
            <w:shd w:val="clear" w:color="auto" w:fill="auto"/>
          </w:tcPr>
          <w:p w14:paraId="461E6121" w14:textId="61AF739F" w:rsidR="004E6641" w:rsidRPr="004C15C0" w:rsidRDefault="002D367F" w:rsidP="00EE7CC6">
            <w:pPr>
              <w:jc w:val="center"/>
              <w:rPr>
                <w:bCs/>
                <w:i/>
              </w:rPr>
            </w:pPr>
            <w:r w:rsidRPr="004C15C0">
              <w:rPr>
                <w:bCs/>
                <w:i/>
              </w:rPr>
              <w:t>20</w:t>
            </w:r>
          </w:p>
        </w:tc>
        <w:tc>
          <w:tcPr>
            <w:tcW w:w="801" w:type="pct"/>
            <w:shd w:val="clear" w:color="auto" w:fill="auto"/>
          </w:tcPr>
          <w:p w14:paraId="1681198A" w14:textId="72B2D3C2" w:rsidR="004E6641" w:rsidRPr="004C15C0" w:rsidRDefault="004E6641" w:rsidP="00EE7CC6">
            <w:pPr>
              <w:jc w:val="center"/>
              <w:rPr>
                <w:bCs/>
                <w:i/>
              </w:rPr>
            </w:pPr>
            <w:r w:rsidRPr="004C15C0">
              <w:rPr>
                <w:bCs/>
                <w:i/>
              </w:rPr>
              <w:t>2</w:t>
            </w:r>
            <w:r w:rsidR="002D367F" w:rsidRPr="004C15C0">
              <w:rPr>
                <w:bCs/>
                <w:i/>
              </w:rPr>
              <w:t>0</w:t>
            </w:r>
          </w:p>
        </w:tc>
      </w:tr>
      <w:tr w:rsidR="004E6641" w:rsidRPr="004352A4" w14:paraId="5A791968" w14:textId="77777777" w:rsidTr="00EE7CC6">
        <w:tc>
          <w:tcPr>
            <w:tcW w:w="3299" w:type="pct"/>
            <w:shd w:val="clear" w:color="auto" w:fill="auto"/>
          </w:tcPr>
          <w:p w14:paraId="0E2B3CF3" w14:textId="77777777" w:rsidR="004E6641" w:rsidRPr="004C15C0" w:rsidRDefault="004E6641" w:rsidP="00EE7CC6">
            <w:pPr>
              <w:rPr>
                <w:b/>
                <w:i/>
              </w:rPr>
            </w:pPr>
            <w:r w:rsidRPr="004C15C0">
              <w:rPr>
                <w:b/>
                <w:i/>
              </w:rPr>
              <w:t>Самостоятельная работа</w:t>
            </w:r>
          </w:p>
        </w:tc>
        <w:tc>
          <w:tcPr>
            <w:tcW w:w="900" w:type="pct"/>
            <w:shd w:val="clear" w:color="auto" w:fill="auto"/>
          </w:tcPr>
          <w:p w14:paraId="2BCDE4F6" w14:textId="051AFE8C" w:rsidR="004E6641" w:rsidRPr="004C15C0" w:rsidRDefault="002D367F" w:rsidP="00EE7CC6">
            <w:pPr>
              <w:jc w:val="center"/>
              <w:rPr>
                <w:b/>
                <w:i/>
              </w:rPr>
            </w:pPr>
            <w:r w:rsidRPr="004C15C0">
              <w:rPr>
                <w:b/>
                <w:i/>
              </w:rPr>
              <w:t>120</w:t>
            </w:r>
          </w:p>
        </w:tc>
        <w:tc>
          <w:tcPr>
            <w:tcW w:w="801" w:type="pct"/>
            <w:shd w:val="clear" w:color="auto" w:fill="auto"/>
          </w:tcPr>
          <w:p w14:paraId="14D56B11" w14:textId="2E9E1065" w:rsidR="004E6641" w:rsidRPr="004C15C0" w:rsidRDefault="002D367F" w:rsidP="00EE7CC6">
            <w:pPr>
              <w:jc w:val="center"/>
              <w:rPr>
                <w:b/>
                <w:i/>
              </w:rPr>
            </w:pPr>
            <w:r w:rsidRPr="004C15C0">
              <w:rPr>
                <w:b/>
                <w:i/>
              </w:rPr>
              <w:t>120</w:t>
            </w:r>
          </w:p>
        </w:tc>
      </w:tr>
      <w:tr w:rsidR="004E6641" w:rsidRPr="004352A4" w14:paraId="38F38214" w14:textId="77777777" w:rsidTr="00EE7CC6">
        <w:tc>
          <w:tcPr>
            <w:tcW w:w="3299" w:type="pct"/>
            <w:shd w:val="clear" w:color="auto" w:fill="auto"/>
          </w:tcPr>
          <w:p w14:paraId="72D08764" w14:textId="77777777" w:rsidR="004E6641" w:rsidRPr="004C15C0" w:rsidRDefault="004E6641" w:rsidP="00EE7CC6">
            <w:r w:rsidRPr="004C15C0">
              <w:t xml:space="preserve">Вид текущего контроля </w:t>
            </w:r>
          </w:p>
        </w:tc>
        <w:tc>
          <w:tcPr>
            <w:tcW w:w="900" w:type="pct"/>
            <w:shd w:val="clear" w:color="auto" w:fill="auto"/>
          </w:tcPr>
          <w:p w14:paraId="44E6F4A6" w14:textId="2368EB11" w:rsidR="004E6641" w:rsidRPr="004C15C0" w:rsidRDefault="000F6E5F" w:rsidP="00EE7CC6">
            <w:pPr>
              <w:jc w:val="center"/>
              <w:rPr>
                <w:bCs/>
                <w:iCs/>
              </w:rPr>
            </w:pPr>
            <w:r w:rsidRPr="004C15C0">
              <w:rPr>
                <w:bCs/>
                <w:iCs/>
              </w:rPr>
              <w:t>проектная работа</w:t>
            </w:r>
          </w:p>
        </w:tc>
        <w:tc>
          <w:tcPr>
            <w:tcW w:w="801" w:type="pct"/>
            <w:shd w:val="clear" w:color="auto" w:fill="auto"/>
          </w:tcPr>
          <w:p w14:paraId="6B445EBE" w14:textId="17AECBCF" w:rsidR="004E6641" w:rsidRPr="004C15C0" w:rsidRDefault="000F6E5F" w:rsidP="00EE7CC6">
            <w:pPr>
              <w:jc w:val="center"/>
              <w:rPr>
                <w:bCs/>
                <w:iCs/>
              </w:rPr>
            </w:pPr>
            <w:r w:rsidRPr="004C15C0">
              <w:rPr>
                <w:bCs/>
                <w:iCs/>
              </w:rPr>
              <w:t>проектная работа</w:t>
            </w:r>
          </w:p>
        </w:tc>
      </w:tr>
      <w:tr w:rsidR="004E6641" w:rsidRPr="004352A4" w14:paraId="0CC0C0A9" w14:textId="77777777" w:rsidTr="00EE7CC6">
        <w:tc>
          <w:tcPr>
            <w:tcW w:w="3299" w:type="pct"/>
            <w:shd w:val="clear" w:color="auto" w:fill="auto"/>
          </w:tcPr>
          <w:p w14:paraId="70D21832" w14:textId="77777777" w:rsidR="004E6641" w:rsidRPr="004C15C0" w:rsidRDefault="004E6641" w:rsidP="00EE7CC6">
            <w:r w:rsidRPr="004C15C0">
              <w:t>Вид промежуточной аттестации</w:t>
            </w:r>
          </w:p>
        </w:tc>
        <w:tc>
          <w:tcPr>
            <w:tcW w:w="900" w:type="pct"/>
            <w:shd w:val="clear" w:color="auto" w:fill="auto"/>
          </w:tcPr>
          <w:p w14:paraId="46F73BB0" w14:textId="7D7BECA2" w:rsidR="004E6641" w:rsidRPr="004C15C0" w:rsidRDefault="002D367F" w:rsidP="00EE7CC6">
            <w:pPr>
              <w:jc w:val="center"/>
              <w:rPr>
                <w:bCs/>
                <w:iCs/>
              </w:rPr>
            </w:pPr>
            <w:r w:rsidRPr="004C15C0">
              <w:rPr>
                <w:bCs/>
                <w:iCs/>
              </w:rPr>
              <w:t>экзамен</w:t>
            </w:r>
          </w:p>
        </w:tc>
        <w:tc>
          <w:tcPr>
            <w:tcW w:w="801" w:type="pct"/>
            <w:shd w:val="clear" w:color="auto" w:fill="auto"/>
          </w:tcPr>
          <w:p w14:paraId="15B99CCA" w14:textId="0028EC22" w:rsidR="004E6641" w:rsidRPr="004C15C0" w:rsidRDefault="002D367F" w:rsidP="00EE7CC6">
            <w:pPr>
              <w:jc w:val="center"/>
              <w:rPr>
                <w:bCs/>
                <w:iCs/>
              </w:rPr>
            </w:pPr>
            <w:r w:rsidRPr="004C15C0">
              <w:rPr>
                <w:bCs/>
                <w:iCs/>
              </w:rPr>
              <w:t>экзамен</w:t>
            </w:r>
          </w:p>
        </w:tc>
      </w:tr>
    </w:tbl>
    <w:p w14:paraId="59ABCD9D" w14:textId="77777777" w:rsidR="004E6641" w:rsidRDefault="004E6641" w:rsidP="004E6641">
      <w:pPr>
        <w:jc w:val="both"/>
        <w:rPr>
          <w:b/>
          <w:bCs/>
          <w:sz w:val="28"/>
          <w:szCs w:val="28"/>
        </w:rPr>
      </w:pPr>
    </w:p>
    <w:p w14:paraId="2EFBDF0C" w14:textId="77777777" w:rsidR="004E6641" w:rsidRPr="005532E3" w:rsidRDefault="004E6641" w:rsidP="004E6641">
      <w:pPr>
        <w:jc w:val="both"/>
        <w:rPr>
          <w:b/>
          <w:bCs/>
          <w:sz w:val="28"/>
          <w:szCs w:val="28"/>
        </w:rPr>
      </w:pPr>
    </w:p>
    <w:p w14:paraId="50878834" w14:textId="48B6D0A4" w:rsidR="004E6641" w:rsidRPr="003016E2" w:rsidRDefault="004E6641" w:rsidP="003016E2">
      <w:pPr>
        <w:pStyle w:val="1"/>
        <w:ind w:firstLine="709"/>
        <w:jc w:val="both"/>
        <w:rPr>
          <w:sz w:val="28"/>
          <w:szCs w:val="28"/>
        </w:rPr>
      </w:pPr>
      <w:bookmarkStart w:id="5" w:name="_Toc87273862"/>
      <w:r w:rsidRPr="00ED122F">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A811AF6" w14:textId="77777777" w:rsidR="004E6641" w:rsidRPr="00294A83" w:rsidRDefault="004E6641" w:rsidP="003016E2">
      <w:pPr>
        <w:pStyle w:val="2"/>
        <w:spacing w:line="360" w:lineRule="auto"/>
        <w:ind w:firstLine="709"/>
        <w:jc w:val="both"/>
        <w:rPr>
          <w:rFonts w:ascii="Times New Roman" w:hAnsi="Times New Roman"/>
          <w:i w:val="0"/>
          <w:iCs w:val="0"/>
        </w:rPr>
      </w:pPr>
      <w:bookmarkStart w:id="6" w:name="_Toc87273863"/>
      <w:r w:rsidRPr="00294A83">
        <w:rPr>
          <w:rFonts w:ascii="Times New Roman" w:hAnsi="Times New Roman"/>
          <w:i w:val="0"/>
          <w:iCs w:val="0"/>
        </w:rPr>
        <w:t>5.1. Содержание дисциплины</w:t>
      </w:r>
      <w:bookmarkEnd w:id="6"/>
    </w:p>
    <w:p w14:paraId="22127BDC" w14:textId="77777777" w:rsidR="003016E2" w:rsidRDefault="003016E2" w:rsidP="003016E2">
      <w:pPr>
        <w:spacing w:line="360" w:lineRule="auto"/>
        <w:ind w:firstLine="709"/>
        <w:jc w:val="both"/>
        <w:rPr>
          <w:b/>
          <w:bCs/>
          <w:sz w:val="28"/>
          <w:szCs w:val="28"/>
        </w:rPr>
      </w:pPr>
    </w:p>
    <w:p w14:paraId="32F55259" w14:textId="0864E785" w:rsidR="003016E2" w:rsidRDefault="00C84D0B" w:rsidP="003016E2">
      <w:pPr>
        <w:spacing w:line="360" w:lineRule="auto"/>
        <w:ind w:firstLine="709"/>
        <w:jc w:val="both"/>
        <w:rPr>
          <w:b/>
          <w:bCs/>
          <w:sz w:val="28"/>
          <w:szCs w:val="28"/>
        </w:rPr>
      </w:pPr>
      <w:r w:rsidRPr="00DE5C5A">
        <w:rPr>
          <w:b/>
          <w:bCs/>
          <w:sz w:val="28"/>
          <w:szCs w:val="28"/>
        </w:rPr>
        <w:t xml:space="preserve">Тема 1. Структура налоговых </w:t>
      </w:r>
      <w:r w:rsidR="007B2023" w:rsidRPr="00DE5C5A">
        <w:rPr>
          <w:b/>
          <w:bCs/>
          <w:sz w:val="28"/>
          <w:szCs w:val="28"/>
        </w:rPr>
        <w:t xml:space="preserve">и таможенных </w:t>
      </w:r>
      <w:r w:rsidRPr="00DE5C5A">
        <w:rPr>
          <w:b/>
          <w:bCs/>
          <w:sz w:val="28"/>
          <w:szCs w:val="28"/>
        </w:rPr>
        <w:t xml:space="preserve">платежей. </w:t>
      </w:r>
    </w:p>
    <w:p w14:paraId="694B3107" w14:textId="66D5CBB8" w:rsidR="007B2023" w:rsidRPr="003016E2" w:rsidRDefault="00C84D0B" w:rsidP="003016E2">
      <w:pPr>
        <w:spacing w:line="360" w:lineRule="auto"/>
        <w:ind w:firstLine="709"/>
        <w:jc w:val="both"/>
        <w:rPr>
          <w:b/>
          <w:bCs/>
          <w:sz w:val="28"/>
          <w:szCs w:val="28"/>
        </w:rPr>
      </w:pPr>
      <w:r w:rsidRPr="00C84D0B">
        <w:rPr>
          <w:sz w:val="28"/>
          <w:szCs w:val="28"/>
        </w:rPr>
        <w:t xml:space="preserve">Состав налогов и их классификация. Прямые и косвенные налоги, современная оценка эффекта переложения. Структура налоговых </w:t>
      </w:r>
      <w:r w:rsidR="007B2023">
        <w:rPr>
          <w:sz w:val="28"/>
          <w:szCs w:val="28"/>
        </w:rPr>
        <w:t xml:space="preserve">и таможенных </w:t>
      </w:r>
      <w:r w:rsidRPr="00C84D0B">
        <w:rPr>
          <w:sz w:val="28"/>
          <w:szCs w:val="28"/>
        </w:rPr>
        <w:t>обяз</w:t>
      </w:r>
      <w:r w:rsidR="007B2023">
        <w:rPr>
          <w:sz w:val="28"/>
          <w:szCs w:val="28"/>
        </w:rPr>
        <w:t xml:space="preserve">анностей </w:t>
      </w:r>
      <w:r w:rsidRPr="00C84D0B">
        <w:rPr>
          <w:sz w:val="28"/>
          <w:szCs w:val="28"/>
        </w:rPr>
        <w:t xml:space="preserve">организаций в зависимости от видов осуществляемой деятельности и категории налогоплательщиков. Источники уплаты налогов. Налоги, уплачиваемые за счет прибыли, и налоговые санкции. Системная взаимосвязь налоговых баз. Сравнительная </w:t>
      </w:r>
      <w:r w:rsidRPr="007B2023">
        <w:rPr>
          <w:sz w:val="28"/>
          <w:szCs w:val="28"/>
        </w:rPr>
        <w:t xml:space="preserve">характеристика влияния прямых и косвенных налогов на результаты хозяйственной деятельности. Значение налоговой отчетности, ее корректности и своевременности предоставления налоговому органу. </w:t>
      </w:r>
      <w:r w:rsidR="007B2023" w:rsidRPr="007B2023">
        <w:rPr>
          <w:sz w:val="28"/>
          <w:szCs w:val="28"/>
        </w:rPr>
        <w:t>Виды и содержание таможенных платежей. Особенности уплаты таможенных пошлин, налогов и сборов при перемещении товаров через таможенную границу.</w:t>
      </w:r>
    </w:p>
    <w:p w14:paraId="41EE5CE1" w14:textId="5D3CB4BD" w:rsidR="003016E2" w:rsidRDefault="003016E2" w:rsidP="003016E2">
      <w:pPr>
        <w:jc w:val="both"/>
        <w:rPr>
          <w:b/>
          <w:bCs/>
          <w:sz w:val="28"/>
          <w:szCs w:val="28"/>
        </w:rPr>
      </w:pPr>
    </w:p>
    <w:p w14:paraId="7CEE901F" w14:textId="3FA9AB14" w:rsidR="004C15C0" w:rsidRDefault="004C15C0" w:rsidP="003016E2">
      <w:pPr>
        <w:jc w:val="both"/>
        <w:rPr>
          <w:b/>
          <w:bCs/>
          <w:sz w:val="28"/>
          <w:szCs w:val="28"/>
        </w:rPr>
      </w:pPr>
    </w:p>
    <w:p w14:paraId="6B14F495" w14:textId="77777777" w:rsidR="004C15C0" w:rsidRDefault="004C15C0" w:rsidP="003016E2">
      <w:pPr>
        <w:jc w:val="both"/>
        <w:rPr>
          <w:b/>
          <w:bCs/>
          <w:sz w:val="28"/>
          <w:szCs w:val="28"/>
        </w:rPr>
      </w:pPr>
    </w:p>
    <w:p w14:paraId="1500CC30" w14:textId="5AA60FD3" w:rsidR="003016E2" w:rsidRDefault="003016E2" w:rsidP="003016E2">
      <w:pPr>
        <w:jc w:val="both"/>
        <w:rPr>
          <w:b/>
          <w:bCs/>
          <w:sz w:val="28"/>
          <w:szCs w:val="28"/>
        </w:rPr>
      </w:pPr>
    </w:p>
    <w:p w14:paraId="2FB9E8F2" w14:textId="77777777" w:rsidR="003016E2" w:rsidRDefault="003016E2" w:rsidP="003016E2">
      <w:pPr>
        <w:jc w:val="both"/>
        <w:rPr>
          <w:b/>
          <w:bCs/>
          <w:sz w:val="28"/>
          <w:szCs w:val="28"/>
        </w:rPr>
      </w:pPr>
    </w:p>
    <w:p w14:paraId="70A27BF8" w14:textId="77777777" w:rsidR="003016E2" w:rsidRDefault="007B2023" w:rsidP="003016E2">
      <w:pPr>
        <w:spacing w:line="360" w:lineRule="auto"/>
        <w:ind w:firstLine="709"/>
        <w:jc w:val="both"/>
        <w:rPr>
          <w:b/>
          <w:bCs/>
          <w:sz w:val="28"/>
          <w:szCs w:val="28"/>
        </w:rPr>
      </w:pPr>
      <w:r w:rsidRPr="00DE5C5A">
        <w:rPr>
          <w:b/>
          <w:bCs/>
          <w:sz w:val="28"/>
          <w:szCs w:val="28"/>
        </w:rPr>
        <w:lastRenderedPageBreak/>
        <w:t xml:space="preserve">Тема 2. </w:t>
      </w:r>
      <w:r w:rsidR="0015661D">
        <w:rPr>
          <w:b/>
          <w:bCs/>
          <w:sz w:val="28"/>
          <w:szCs w:val="28"/>
        </w:rPr>
        <w:t>Особенности исчисления ф</w:t>
      </w:r>
      <w:r w:rsidRPr="00DE5C5A">
        <w:rPr>
          <w:b/>
          <w:bCs/>
          <w:sz w:val="28"/>
          <w:szCs w:val="28"/>
        </w:rPr>
        <w:t>едеральны</w:t>
      </w:r>
      <w:r w:rsidR="0015661D">
        <w:rPr>
          <w:b/>
          <w:bCs/>
          <w:sz w:val="28"/>
          <w:szCs w:val="28"/>
        </w:rPr>
        <w:t>х</w:t>
      </w:r>
      <w:r w:rsidRPr="00DE5C5A">
        <w:rPr>
          <w:b/>
          <w:bCs/>
          <w:sz w:val="28"/>
          <w:szCs w:val="28"/>
        </w:rPr>
        <w:t xml:space="preserve"> налог</w:t>
      </w:r>
      <w:r w:rsidR="0015661D">
        <w:rPr>
          <w:b/>
          <w:bCs/>
          <w:sz w:val="28"/>
          <w:szCs w:val="28"/>
        </w:rPr>
        <w:t>ов</w:t>
      </w:r>
      <w:r w:rsidRPr="00DE5C5A">
        <w:rPr>
          <w:b/>
          <w:bCs/>
          <w:sz w:val="28"/>
          <w:szCs w:val="28"/>
        </w:rPr>
        <w:t xml:space="preserve"> и сбор</w:t>
      </w:r>
      <w:r w:rsidR="0015661D">
        <w:rPr>
          <w:b/>
          <w:bCs/>
          <w:sz w:val="28"/>
          <w:szCs w:val="28"/>
        </w:rPr>
        <w:t>ов</w:t>
      </w:r>
      <w:r w:rsidR="00DE5C5A">
        <w:rPr>
          <w:b/>
          <w:bCs/>
          <w:sz w:val="28"/>
          <w:szCs w:val="28"/>
        </w:rPr>
        <w:t>.</w:t>
      </w:r>
      <w:r w:rsidR="003016E2">
        <w:rPr>
          <w:b/>
          <w:bCs/>
          <w:sz w:val="28"/>
          <w:szCs w:val="28"/>
        </w:rPr>
        <w:t xml:space="preserve"> </w:t>
      </w:r>
    </w:p>
    <w:p w14:paraId="5FF2B61E" w14:textId="3A2676A5" w:rsidR="007B2023" w:rsidRPr="003016E2" w:rsidRDefault="007B2023" w:rsidP="003016E2">
      <w:pPr>
        <w:spacing w:line="360" w:lineRule="auto"/>
        <w:ind w:firstLine="709"/>
        <w:jc w:val="both"/>
        <w:rPr>
          <w:b/>
          <w:bCs/>
          <w:sz w:val="28"/>
          <w:szCs w:val="28"/>
        </w:rPr>
      </w:pPr>
      <w:r w:rsidRPr="00C84D0B">
        <w:rPr>
          <w:sz w:val="28"/>
          <w:szCs w:val="28"/>
        </w:rPr>
        <w:t>НДС как универсальный косвенный налог. Относительная нейтральность НДС к финансовым результатам деятельности организаций и пути ее повышения. Исчисление НДС при осуществлении налогооблагаемых операций. Механизм вычета по НДС и условия его применения. Варианты отнесения НДС, не принимаемого к вычету. Концепция восстановления НДС, перечень случаев восстановления. Документооборот, сопровождающий НДС.</w:t>
      </w:r>
      <w:r>
        <w:rPr>
          <w:sz w:val="28"/>
          <w:szCs w:val="28"/>
        </w:rPr>
        <w:t xml:space="preserve"> </w:t>
      </w:r>
      <w:r w:rsidRPr="00C84D0B">
        <w:rPr>
          <w:sz w:val="28"/>
          <w:szCs w:val="28"/>
        </w:rPr>
        <w:t>НДС при осуществлении экспортно-импортных операций. Влияние момента подтверждения применения ставки 0% на финансовые показатели организации.</w:t>
      </w:r>
    </w:p>
    <w:p w14:paraId="1BB64E8A" w14:textId="767AAC4E" w:rsidR="00DE5C5A" w:rsidRDefault="00DE5C5A" w:rsidP="003016E2">
      <w:pPr>
        <w:spacing w:line="360" w:lineRule="auto"/>
        <w:ind w:firstLine="709"/>
        <w:jc w:val="both"/>
        <w:rPr>
          <w:sz w:val="28"/>
          <w:szCs w:val="28"/>
        </w:rPr>
      </w:pPr>
      <w:r w:rsidRPr="007B2023">
        <w:rPr>
          <w:sz w:val="28"/>
          <w:szCs w:val="28"/>
        </w:rPr>
        <w:t>Налог на прибыль организаций, его роль в формировании доходной части</w:t>
      </w:r>
      <w:r>
        <w:rPr>
          <w:sz w:val="28"/>
          <w:szCs w:val="28"/>
        </w:rPr>
        <w:t xml:space="preserve"> </w:t>
      </w:r>
      <w:r w:rsidRPr="007B2023">
        <w:rPr>
          <w:sz w:val="28"/>
          <w:szCs w:val="28"/>
        </w:rPr>
        <w:t>бюджетов. Плательщики налога на прибыль организаций. Объект налогообложения,</w:t>
      </w:r>
      <w:r>
        <w:rPr>
          <w:sz w:val="28"/>
          <w:szCs w:val="28"/>
        </w:rPr>
        <w:t xml:space="preserve"> </w:t>
      </w:r>
      <w:r w:rsidRPr="007B2023">
        <w:rPr>
          <w:sz w:val="28"/>
          <w:szCs w:val="28"/>
        </w:rPr>
        <w:t>его составные элементы.</w:t>
      </w:r>
      <w:r>
        <w:rPr>
          <w:sz w:val="28"/>
          <w:szCs w:val="28"/>
        </w:rPr>
        <w:t xml:space="preserve"> </w:t>
      </w:r>
      <w:r w:rsidRPr="007B2023">
        <w:rPr>
          <w:sz w:val="28"/>
          <w:szCs w:val="28"/>
        </w:rPr>
        <w:t>Доходы организации, их классификация</w:t>
      </w:r>
      <w:r>
        <w:rPr>
          <w:sz w:val="28"/>
          <w:szCs w:val="28"/>
        </w:rPr>
        <w:t>.</w:t>
      </w:r>
      <w:r w:rsidRPr="00DE5C5A">
        <w:rPr>
          <w:sz w:val="28"/>
          <w:szCs w:val="28"/>
        </w:rPr>
        <w:t xml:space="preserve"> </w:t>
      </w:r>
      <w:r w:rsidRPr="007B2023">
        <w:rPr>
          <w:sz w:val="28"/>
          <w:szCs w:val="28"/>
        </w:rPr>
        <w:t>Методы признания и определения</w:t>
      </w:r>
      <w:r>
        <w:rPr>
          <w:sz w:val="28"/>
          <w:szCs w:val="28"/>
        </w:rPr>
        <w:t xml:space="preserve"> </w:t>
      </w:r>
      <w:r w:rsidRPr="007B2023">
        <w:rPr>
          <w:sz w:val="28"/>
          <w:szCs w:val="28"/>
        </w:rPr>
        <w:t>доходов.</w:t>
      </w:r>
      <w:r>
        <w:rPr>
          <w:sz w:val="28"/>
          <w:szCs w:val="28"/>
        </w:rPr>
        <w:t xml:space="preserve"> </w:t>
      </w:r>
      <w:r w:rsidRPr="007B2023">
        <w:rPr>
          <w:sz w:val="28"/>
          <w:szCs w:val="28"/>
        </w:rPr>
        <w:t>Классификация расходов для целей налогообложения прибыли. Налоговая база, налоговый период. Особенности определения налоговой базы</w:t>
      </w:r>
      <w:r>
        <w:rPr>
          <w:sz w:val="28"/>
          <w:szCs w:val="28"/>
        </w:rPr>
        <w:t xml:space="preserve"> </w:t>
      </w:r>
      <w:r w:rsidRPr="007B2023">
        <w:rPr>
          <w:sz w:val="28"/>
          <w:szCs w:val="28"/>
        </w:rPr>
        <w:t>по отдельным операциям.</w:t>
      </w:r>
      <w:r>
        <w:rPr>
          <w:sz w:val="28"/>
          <w:szCs w:val="28"/>
        </w:rPr>
        <w:t xml:space="preserve"> </w:t>
      </w:r>
      <w:r w:rsidRPr="007B2023">
        <w:rPr>
          <w:sz w:val="28"/>
          <w:szCs w:val="28"/>
        </w:rPr>
        <w:t>Налоговые ставки, порядок их применения.: расходы,</w:t>
      </w:r>
      <w:r>
        <w:rPr>
          <w:sz w:val="28"/>
          <w:szCs w:val="28"/>
        </w:rPr>
        <w:t xml:space="preserve"> </w:t>
      </w:r>
      <w:r w:rsidRPr="007B2023">
        <w:rPr>
          <w:sz w:val="28"/>
          <w:szCs w:val="28"/>
        </w:rPr>
        <w:t>связанные с реализацией продукции (работ, услуг) и внереализационные расходы.</w:t>
      </w:r>
      <w:r>
        <w:rPr>
          <w:sz w:val="28"/>
          <w:szCs w:val="28"/>
        </w:rPr>
        <w:t xml:space="preserve"> </w:t>
      </w:r>
      <w:r w:rsidRPr="007B2023">
        <w:rPr>
          <w:sz w:val="28"/>
          <w:szCs w:val="28"/>
        </w:rPr>
        <w:t xml:space="preserve">Порядок исчисления налога. </w:t>
      </w:r>
    </w:p>
    <w:p w14:paraId="27E03C46" w14:textId="706E0B5D" w:rsidR="00602747" w:rsidRPr="00602747" w:rsidRDefault="00602747" w:rsidP="003016E2">
      <w:pPr>
        <w:spacing w:line="360" w:lineRule="auto"/>
        <w:ind w:firstLine="709"/>
        <w:jc w:val="both"/>
        <w:rPr>
          <w:sz w:val="28"/>
          <w:szCs w:val="28"/>
        </w:rPr>
      </w:pPr>
      <w:r w:rsidRPr="00602747">
        <w:rPr>
          <w:sz w:val="28"/>
          <w:szCs w:val="28"/>
        </w:rPr>
        <w:t>Иные федеральные налоги и сборы: а</w:t>
      </w:r>
      <w:r w:rsidR="007B2023" w:rsidRPr="00602747">
        <w:rPr>
          <w:sz w:val="28"/>
          <w:szCs w:val="28"/>
        </w:rPr>
        <w:t>кцизы</w:t>
      </w:r>
      <w:r w:rsidRPr="00602747">
        <w:rPr>
          <w:sz w:val="28"/>
          <w:szCs w:val="28"/>
        </w:rPr>
        <w:t>, н</w:t>
      </w:r>
      <w:r w:rsidR="007B2023" w:rsidRPr="00602747">
        <w:rPr>
          <w:sz w:val="28"/>
          <w:szCs w:val="28"/>
        </w:rPr>
        <w:t>алог на доходы физических лиц</w:t>
      </w:r>
      <w:r w:rsidRPr="00602747">
        <w:rPr>
          <w:sz w:val="28"/>
          <w:szCs w:val="28"/>
        </w:rPr>
        <w:t>, н</w:t>
      </w:r>
      <w:r w:rsidR="007B2023" w:rsidRPr="00602747">
        <w:rPr>
          <w:sz w:val="28"/>
          <w:szCs w:val="28"/>
        </w:rPr>
        <w:t>алог на добычу полезных ископаемых</w:t>
      </w:r>
      <w:r w:rsidRPr="00602747">
        <w:rPr>
          <w:sz w:val="28"/>
          <w:szCs w:val="28"/>
        </w:rPr>
        <w:t>, в</w:t>
      </w:r>
      <w:r w:rsidR="007B2023" w:rsidRPr="00602747">
        <w:rPr>
          <w:sz w:val="28"/>
          <w:szCs w:val="28"/>
        </w:rPr>
        <w:t>одный налог</w:t>
      </w:r>
      <w:r w:rsidRPr="00602747">
        <w:rPr>
          <w:sz w:val="28"/>
          <w:szCs w:val="28"/>
        </w:rPr>
        <w:t>, с</w:t>
      </w:r>
      <w:r w:rsidR="007B2023" w:rsidRPr="00602747">
        <w:rPr>
          <w:sz w:val="28"/>
          <w:szCs w:val="28"/>
        </w:rPr>
        <w:t>боры за пользование объектами животного мира и объектами водных биологических ресурсов</w:t>
      </w:r>
      <w:r w:rsidRPr="00602747">
        <w:rPr>
          <w:sz w:val="28"/>
          <w:szCs w:val="28"/>
        </w:rPr>
        <w:t>, г</w:t>
      </w:r>
      <w:r w:rsidR="007B2023" w:rsidRPr="00602747">
        <w:rPr>
          <w:sz w:val="28"/>
          <w:szCs w:val="28"/>
        </w:rPr>
        <w:t>осударственная пошлина</w:t>
      </w:r>
      <w:r w:rsidRPr="00602747">
        <w:rPr>
          <w:sz w:val="28"/>
          <w:szCs w:val="28"/>
        </w:rPr>
        <w:t>, налог на дополнительный доход от добычи углеводородного сырья.</w:t>
      </w:r>
    </w:p>
    <w:p w14:paraId="07F0EA17" w14:textId="77777777" w:rsidR="00602747" w:rsidRDefault="00602747" w:rsidP="003016E2">
      <w:pPr>
        <w:spacing w:line="360" w:lineRule="auto"/>
      </w:pPr>
    </w:p>
    <w:p w14:paraId="6344F0C6" w14:textId="77777777" w:rsidR="003016E2" w:rsidRDefault="00C84D0B" w:rsidP="003016E2">
      <w:pPr>
        <w:spacing w:line="360" w:lineRule="auto"/>
        <w:ind w:firstLine="709"/>
        <w:jc w:val="both"/>
        <w:rPr>
          <w:b/>
          <w:bCs/>
          <w:sz w:val="28"/>
          <w:szCs w:val="28"/>
        </w:rPr>
      </w:pPr>
      <w:r w:rsidRPr="00602747">
        <w:rPr>
          <w:b/>
          <w:bCs/>
          <w:sz w:val="28"/>
          <w:szCs w:val="28"/>
        </w:rPr>
        <w:t>Тема 3.</w:t>
      </w:r>
      <w:r w:rsidRPr="00C84D0B">
        <w:rPr>
          <w:sz w:val="28"/>
          <w:szCs w:val="28"/>
        </w:rPr>
        <w:t xml:space="preserve"> </w:t>
      </w:r>
      <w:r w:rsidR="0015661D">
        <w:rPr>
          <w:b/>
          <w:bCs/>
          <w:sz w:val="28"/>
          <w:szCs w:val="28"/>
        </w:rPr>
        <w:t>Особенности исчисления р</w:t>
      </w:r>
      <w:r w:rsidR="00602747">
        <w:rPr>
          <w:b/>
          <w:bCs/>
          <w:sz w:val="28"/>
          <w:szCs w:val="28"/>
        </w:rPr>
        <w:t>егиональны</w:t>
      </w:r>
      <w:r w:rsidR="0015661D">
        <w:rPr>
          <w:b/>
          <w:bCs/>
          <w:sz w:val="28"/>
          <w:szCs w:val="28"/>
        </w:rPr>
        <w:t>х</w:t>
      </w:r>
      <w:r w:rsidR="00602747">
        <w:rPr>
          <w:b/>
          <w:bCs/>
          <w:sz w:val="28"/>
          <w:szCs w:val="28"/>
        </w:rPr>
        <w:t xml:space="preserve"> и местны</w:t>
      </w:r>
      <w:r w:rsidR="0015661D">
        <w:rPr>
          <w:b/>
          <w:bCs/>
          <w:sz w:val="28"/>
          <w:szCs w:val="28"/>
        </w:rPr>
        <w:t>х</w:t>
      </w:r>
      <w:r w:rsidR="00602747" w:rsidRPr="00DE5C5A">
        <w:rPr>
          <w:b/>
          <w:bCs/>
          <w:sz w:val="28"/>
          <w:szCs w:val="28"/>
        </w:rPr>
        <w:t xml:space="preserve"> налог</w:t>
      </w:r>
      <w:r w:rsidR="0015661D">
        <w:rPr>
          <w:b/>
          <w:bCs/>
          <w:sz w:val="28"/>
          <w:szCs w:val="28"/>
        </w:rPr>
        <w:t>ов</w:t>
      </w:r>
      <w:r w:rsidR="00602747">
        <w:rPr>
          <w:b/>
          <w:bCs/>
          <w:sz w:val="28"/>
          <w:szCs w:val="28"/>
        </w:rPr>
        <w:t>.</w:t>
      </w:r>
      <w:r w:rsidR="003016E2">
        <w:rPr>
          <w:b/>
          <w:bCs/>
          <w:sz w:val="28"/>
          <w:szCs w:val="28"/>
        </w:rPr>
        <w:t xml:space="preserve"> </w:t>
      </w:r>
    </w:p>
    <w:p w14:paraId="498EA394" w14:textId="66659D00" w:rsidR="009A1AB7" w:rsidRPr="003016E2" w:rsidRDefault="00C84D0B" w:rsidP="003016E2">
      <w:pPr>
        <w:spacing w:line="360" w:lineRule="auto"/>
        <w:ind w:firstLine="709"/>
        <w:jc w:val="both"/>
        <w:rPr>
          <w:b/>
          <w:bCs/>
          <w:sz w:val="28"/>
          <w:szCs w:val="28"/>
        </w:rPr>
      </w:pPr>
      <w:r w:rsidRPr="009A1AB7">
        <w:rPr>
          <w:sz w:val="28"/>
          <w:szCs w:val="28"/>
        </w:rPr>
        <w:t>Состав региональных и местных налогов и источники их уплаты</w:t>
      </w:r>
      <w:r w:rsidR="009A1AB7" w:rsidRPr="009A1AB7">
        <w:rPr>
          <w:sz w:val="28"/>
          <w:szCs w:val="28"/>
        </w:rPr>
        <w:t>: налог на имущество организаций, налог на игорный бизнес, транспортный налог; земельный налог, налог на имущество физических лиц, торговый сбор.</w:t>
      </w:r>
    </w:p>
    <w:p w14:paraId="1171A757" w14:textId="0A2A56D9" w:rsidR="009A1AB7" w:rsidRDefault="009A1AB7" w:rsidP="003016E2">
      <w:pPr>
        <w:spacing w:line="360" w:lineRule="auto"/>
        <w:ind w:firstLine="709"/>
        <w:jc w:val="both"/>
        <w:rPr>
          <w:b/>
          <w:bCs/>
          <w:sz w:val="28"/>
          <w:szCs w:val="28"/>
        </w:rPr>
      </w:pPr>
    </w:p>
    <w:p w14:paraId="15526886" w14:textId="15809E2C" w:rsidR="003016E2" w:rsidRDefault="003016E2" w:rsidP="003016E2">
      <w:pPr>
        <w:spacing w:line="360" w:lineRule="auto"/>
        <w:ind w:firstLine="709"/>
        <w:jc w:val="both"/>
        <w:rPr>
          <w:b/>
          <w:bCs/>
          <w:sz w:val="28"/>
          <w:szCs w:val="28"/>
        </w:rPr>
      </w:pPr>
    </w:p>
    <w:p w14:paraId="0240A806" w14:textId="77777777" w:rsidR="003016E2" w:rsidRDefault="003016E2" w:rsidP="003016E2">
      <w:pPr>
        <w:spacing w:line="360" w:lineRule="auto"/>
        <w:ind w:firstLine="709"/>
        <w:jc w:val="both"/>
        <w:rPr>
          <w:b/>
          <w:bCs/>
          <w:sz w:val="28"/>
          <w:szCs w:val="28"/>
        </w:rPr>
      </w:pPr>
    </w:p>
    <w:p w14:paraId="13CACEA0" w14:textId="77777777" w:rsidR="003016E2" w:rsidRDefault="009A1AB7" w:rsidP="003016E2">
      <w:pPr>
        <w:spacing w:line="360" w:lineRule="auto"/>
        <w:ind w:firstLine="709"/>
        <w:jc w:val="both"/>
        <w:rPr>
          <w:b/>
          <w:bCs/>
          <w:sz w:val="28"/>
          <w:szCs w:val="28"/>
        </w:rPr>
      </w:pPr>
      <w:r w:rsidRPr="009A1AB7">
        <w:rPr>
          <w:b/>
          <w:bCs/>
          <w:sz w:val="28"/>
          <w:szCs w:val="28"/>
        </w:rPr>
        <w:lastRenderedPageBreak/>
        <w:t xml:space="preserve">Тема 4. </w:t>
      </w:r>
      <w:r w:rsidR="0015661D">
        <w:rPr>
          <w:b/>
          <w:bCs/>
          <w:sz w:val="28"/>
          <w:szCs w:val="28"/>
        </w:rPr>
        <w:t>Особенности применения с</w:t>
      </w:r>
      <w:r w:rsidR="00C84D0B" w:rsidRPr="009A1AB7">
        <w:rPr>
          <w:b/>
          <w:bCs/>
          <w:sz w:val="28"/>
          <w:szCs w:val="28"/>
        </w:rPr>
        <w:t>пециальны</w:t>
      </w:r>
      <w:r w:rsidR="0015661D">
        <w:rPr>
          <w:b/>
          <w:bCs/>
          <w:sz w:val="28"/>
          <w:szCs w:val="28"/>
        </w:rPr>
        <w:t>х</w:t>
      </w:r>
      <w:r w:rsidR="00C84D0B" w:rsidRPr="009A1AB7">
        <w:rPr>
          <w:b/>
          <w:bCs/>
          <w:sz w:val="28"/>
          <w:szCs w:val="28"/>
        </w:rPr>
        <w:t xml:space="preserve"> налоговы</w:t>
      </w:r>
      <w:r w:rsidR="0015661D">
        <w:rPr>
          <w:b/>
          <w:bCs/>
          <w:sz w:val="28"/>
          <w:szCs w:val="28"/>
        </w:rPr>
        <w:t>х</w:t>
      </w:r>
      <w:r w:rsidR="00C84D0B" w:rsidRPr="009A1AB7">
        <w:rPr>
          <w:b/>
          <w:bCs/>
          <w:sz w:val="28"/>
          <w:szCs w:val="28"/>
        </w:rPr>
        <w:t xml:space="preserve"> режим</w:t>
      </w:r>
      <w:r w:rsidR="0015661D">
        <w:rPr>
          <w:b/>
          <w:bCs/>
          <w:sz w:val="28"/>
          <w:szCs w:val="28"/>
        </w:rPr>
        <w:t>ов</w:t>
      </w:r>
      <w:r w:rsidR="00C84D0B" w:rsidRPr="009A1AB7">
        <w:rPr>
          <w:b/>
          <w:bCs/>
          <w:sz w:val="28"/>
          <w:szCs w:val="28"/>
        </w:rPr>
        <w:t xml:space="preserve">. </w:t>
      </w:r>
    </w:p>
    <w:p w14:paraId="1C996BEA" w14:textId="0F498D9F" w:rsidR="00BC2219" w:rsidRPr="003016E2" w:rsidRDefault="00BC2219" w:rsidP="003016E2">
      <w:pPr>
        <w:spacing w:line="360" w:lineRule="auto"/>
        <w:ind w:firstLine="709"/>
        <w:jc w:val="both"/>
        <w:rPr>
          <w:b/>
          <w:bCs/>
          <w:sz w:val="28"/>
          <w:szCs w:val="28"/>
        </w:rPr>
      </w:pPr>
      <w:r>
        <w:rPr>
          <w:sz w:val="28"/>
          <w:szCs w:val="28"/>
        </w:rPr>
        <w:t>С</w:t>
      </w:r>
      <w:r w:rsidRPr="00BC2219">
        <w:rPr>
          <w:sz w:val="28"/>
          <w:szCs w:val="28"/>
        </w:rPr>
        <w:t>истема налогообложения для сельскохозяйственных товаропроизводителей (единый сельскохозяйственный налог)</w:t>
      </w:r>
      <w:r>
        <w:rPr>
          <w:sz w:val="28"/>
          <w:szCs w:val="28"/>
        </w:rPr>
        <w:t xml:space="preserve">, </w:t>
      </w:r>
      <w:r w:rsidRPr="00BC2219">
        <w:rPr>
          <w:sz w:val="28"/>
          <w:szCs w:val="28"/>
        </w:rPr>
        <w:t>упрощенная система налогообложения</w:t>
      </w:r>
      <w:r>
        <w:rPr>
          <w:sz w:val="28"/>
          <w:szCs w:val="28"/>
        </w:rPr>
        <w:t xml:space="preserve">, </w:t>
      </w:r>
      <w:r w:rsidRPr="00BC2219">
        <w:rPr>
          <w:sz w:val="28"/>
          <w:szCs w:val="28"/>
        </w:rPr>
        <w:t>система налогообложения при выполнении соглашений о разделе продукции</w:t>
      </w:r>
      <w:r>
        <w:rPr>
          <w:sz w:val="28"/>
          <w:szCs w:val="28"/>
        </w:rPr>
        <w:t xml:space="preserve">, </w:t>
      </w:r>
      <w:r w:rsidRPr="00BC2219">
        <w:rPr>
          <w:sz w:val="28"/>
          <w:szCs w:val="28"/>
        </w:rPr>
        <w:t>патентная система налогообложения</w:t>
      </w:r>
      <w:r>
        <w:rPr>
          <w:sz w:val="28"/>
          <w:szCs w:val="28"/>
        </w:rPr>
        <w:t xml:space="preserve">, </w:t>
      </w:r>
      <w:r w:rsidRPr="00BC2219">
        <w:rPr>
          <w:sz w:val="28"/>
          <w:szCs w:val="28"/>
        </w:rPr>
        <w:t>налог на профессиональный доход (в порядке эксперимента).</w:t>
      </w:r>
    </w:p>
    <w:p w14:paraId="03968E04" w14:textId="77777777" w:rsidR="00BC2219" w:rsidRDefault="00BC2219" w:rsidP="003016E2">
      <w:pPr>
        <w:spacing w:line="360" w:lineRule="auto"/>
        <w:ind w:firstLine="709"/>
        <w:jc w:val="both"/>
        <w:rPr>
          <w:sz w:val="28"/>
          <w:szCs w:val="28"/>
        </w:rPr>
      </w:pPr>
    </w:p>
    <w:p w14:paraId="04822171" w14:textId="77777777" w:rsidR="003016E2" w:rsidRDefault="00F14A40" w:rsidP="003016E2">
      <w:pPr>
        <w:spacing w:line="360" w:lineRule="auto"/>
        <w:ind w:firstLine="709"/>
        <w:jc w:val="both"/>
        <w:rPr>
          <w:b/>
          <w:bCs/>
          <w:sz w:val="28"/>
          <w:szCs w:val="28"/>
        </w:rPr>
      </w:pPr>
      <w:r w:rsidRPr="00F14A40">
        <w:rPr>
          <w:b/>
          <w:bCs/>
          <w:sz w:val="28"/>
          <w:szCs w:val="28"/>
        </w:rPr>
        <w:t xml:space="preserve">Тема </w:t>
      </w:r>
      <w:r>
        <w:rPr>
          <w:b/>
          <w:bCs/>
          <w:sz w:val="28"/>
          <w:szCs w:val="28"/>
        </w:rPr>
        <w:t>5</w:t>
      </w:r>
      <w:r w:rsidRPr="00F14A40">
        <w:rPr>
          <w:b/>
          <w:bCs/>
          <w:sz w:val="28"/>
          <w:szCs w:val="28"/>
        </w:rPr>
        <w:t xml:space="preserve">. </w:t>
      </w:r>
      <w:r>
        <w:rPr>
          <w:b/>
          <w:bCs/>
          <w:sz w:val="28"/>
          <w:szCs w:val="28"/>
        </w:rPr>
        <w:t>И</w:t>
      </w:r>
      <w:r w:rsidRPr="00F14A40">
        <w:rPr>
          <w:b/>
          <w:bCs/>
          <w:sz w:val="28"/>
          <w:szCs w:val="28"/>
        </w:rPr>
        <w:t>счислени</w:t>
      </w:r>
      <w:r>
        <w:rPr>
          <w:b/>
          <w:bCs/>
          <w:sz w:val="28"/>
          <w:szCs w:val="28"/>
        </w:rPr>
        <w:t>е</w:t>
      </w:r>
      <w:r w:rsidRPr="00F14A40">
        <w:rPr>
          <w:b/>
          <w:bCs/>
          <w:sz w:val="28"/>
          <w:szCs w:val="28"/>
        </w:rPr>
        <w:t xml:space="preserve"> таможенных платежей. </w:t>
      </w:r>
    </w:p>
    <w:p w14:paraId="7EE0E0D8" w14:textId="59394111" w:rsidR="00F14A40" w:rsidRPr="003016E2" w:rsidRDefault="00F14A40" w:rsidP="003016E2">
      <w:pPr>
        <w:spacing w:line="360" w:lineRule="auto"/>
        <w:ind w:firstLine="709"/>
        <w:jc w:val="both"/>
        <w:rPr>
          <w:b/>
          <w:bCs/>
          <w:sz w:val="28"/>
          <w:szCs w:val="28"/>
        </w:rPr>
      </w:pPr>
      <w:r w:rsidRPr="00F14A40">
        <w:rPr>
          <w:sz w:val="28"/>
          <w:szCs w:val="28"/>
        </w:rPr>
        <w:t>Назначение кода ТН ВЭД ЕАЭС, таможенная стоимость и происхождение товаров в порядке исчисления таможенных платежей. Таможенны</w:t>
      </w:r>
      <w:r>
        <w:rPr>
          <w:sz w:val="28"/>
          <w:szCs w:val="28"/>
        </w:rPr>
        <w:t>е</w:t>
      </w:r>
      <w:r w:rsidRPr="00F14A40">
        <w:rPr>
          <w:sz w:val="28"/>
          <w:szCs w:val="28"/>
        </w:rPr>
        <w:t xml:space="preserve"> сбор</w:t>
      </w:r>
      <w:r>
        <w:rPr>
          <w:sz w:val="28"/>
          <w:szCs w:val="28"/>
        </w:rPr>
        <w:t>ы</w:t>
      </w:r>
      <w:r w:rsidRPr="00F14A40">
        <w:rPr>
          <w:sz w:val="28"/>
          <w:szCs w:val="28"/>
        </w:rPr>
        <w:t>: порядок исчисления и</w:t>
      </w:r>
      <w:r>
        <w:rPr>
          <w:sz w:val="28"/>
          <w:szCs w:val="28"/>
        </w:rPr>
        <w:t xml:space="preserve"> </w:t>
      </w:r>
      <w:r w:rsidRPr="00F14A40">
        <w:rPr>
          <w:sz w:val="28"/>
          <w:szCs w:val="28"/>
        </w:rPr>
        <w:t>отражения в декларации на товары, особенности уплаты. Таможенная пошлина: ввозная пошлина и вывозная таможенная пошлина. Особенности</w:t>
      </w:r>
      <w:r>
        <w:rPr>
          <w:sz w:val="28"/>
          <w:szCs w:val="28"/>
        </w:rPr>
        <w:t xml:space="preserve"> </w:t>
      </w:r>
      <w:r w:rsidRPr="00F14A40">
        <w:rPr>
          <w:sz w:val="28"/>
          <w:szCs w:val="28"/>
        </w:rPr>
        <w:t>применения таможенного тарифа, виды ставок. Сведения о товаре, необходимые для исчисления таможенной пошлины и ее отражения в декларации</w:t>
      </w:r>
      <w:r>
        <w:rPr>
          <w:sz w:val="28"/>
          <w:szCs w:val="28"/>
        </w:rPr>
        <w:t xml:space="preserve"> </w:t>
      </w:r>
      <w:r w:rsidRPr="00F14A40">
        <w:rPr>
          <w:sz w:val="28"/>
          <w:szCs w:val="28"/>
        </w:rPr>
        <w:t>на товары при ввозе и вывозе товаров. Порядок исчисления акцизов при ввозе товаров. Порядок исчисления и уплаты НДС. Особенности отражения акцизов</w:t>
      </w:r>
      <w:r>
        <w:rPr>
          <w:sz w:val="28"/>
          <w:szCs w:val="28"/>
        </w:rPr>
        <w:t xml:space="preserve"> </w:t>
      </w:r>
      <w:r w:rsidRPr="00F14A40">
        <w:rPr>
          <w:sz w:val="28"/>
          <w:szCs w:val="28"/>
        </w:rPr>
        <w:t>и НДС в декларации на товары.</w:t>
      </w:r>
    </w:p>
    <w:p w14:paraId="141EAFB0" w14:textId="1BC8ED85" w:rsidR="00F14A40" w:rsidRPr="00F14A40" w:rsidRDefault="00F14A40" w:rsidP="003016E2">
      <w:pPr>
        <w:spacing w:line="360" w:lineRule="auto"/>
        <w:ind w:firstLine="709"/>
        <w:jc w:val="both"/>
        <w:rPr>
          <w:sz w:val="28"/>
          <w:szCs w:val="28"/>
        </w:rPr>
      </w:pPr>
      <w:r w:rsidRPr="00F14A40">
        <w:rPr>
          <w:sz w:val="28"/>
          <w:szCs w:val="28"/>
        </w:rPr>
        <w:t>Льготы по уплате таможенных платежей</w:t>
      </w:r>
      <w:r>
        <w:rPr>
          <w:sz w:val="28"/>
          <w:szCs w:val="28"/>
        </w:rPr>
        <w:t>.</w:t>
      </w:r>
    </w:p>
    <w:p w14:paraId="02035250" w14:textId="77777777" w:rsidR="00F14A40" w:rsidRDefault="00F14A40" w:rsidP="003016E2">
      <w:pPr>
        <w:spacing w:line="360" w:lineRule="auto"/>
        <w:ind w:firstLine="709"/>
        <w:jc w:val="both"/>
        <w:rPr>
          <w:sz w:val="28"/>
          <w:szCs w:val="28"/>
        </w:rPr>
      </w:pPr>
      <w:r w:rsidRPr="00F14A40">
        <w:rPr>
          <w:sz w:val="28"/>
          <w:szCs w:val="28"/>
        </w:rPr>
        <w:t>Исчисление таможенных платежей в таможенных</w:t>
      </w:r>
      <w:r>
        <w:rPr>
          <w:sz w:val="28"/>
          <w:szCs w:val="28"/>
        </w:rPr>
        <w:t xml:space="preserve"> </w:t>
      </w:r>
      <w:r w:rsidRPr="00F14A40">
        <w:rPr>
          <w:sz w:val="28"/>
          <w:szCs w:val="28"/>
        </w:rPr>
        <w:t>процедурах</w:t>
      </w:r>
      <w:r>
        <w:rPr>
          <w:sz w:val="28"/>
          <w:szCs w:val="28"/>
        </w:rPr>
        <w:t>.</w:t>
      </w:r>
      <w:r w:rsidRPr="00F14A40">
        <w:rPr>
          <w:sz w:val="28"/>
          <w:szCs w:val="28"/>
        </w:rPr>
        <w:t xml:space="preserve"> Применение таможенных платежей в зависимости от различных особенностей перемещения товаров в </w:t>
      </w:r>
      <w:r>
        <w:rPr>
          <w:sz w:val="28"/>
          <w:szCs w:val="28"/>
        </w:rPr>
        <w:t xml:space="preserve">таможенных </w:t>
      </w:r>
      <w:r w:rsidRPr="00F14A40">
        <w:rPr>
          <w:sz w:val="28"/>
          <w:szCs w:val="28"/>
        </w:rPr>
        <w:t>процедур</w:t>
      </w:r>
      <w:r>
        <w:rPr>
          <w:sz w:val="28"/>
          <w:szCs w:val="28"/>
        </w:rPr>
        <w:t>ах</w:t>
      </w:r>
      <w:r w:rsidRPr="00F14A40">
        <w:rPr>
          <w:sz w:val="28"/>
          <w:szCs w:val="28"/>
        </w:rPr>
        <w:t>. Организация таможенного контроля за правильностью исчисления и полнотой уплаты таможенных платежей в таможенной процедуре</w:t>
      </w:r>
      <w:r>
        <w:rPr>
          <w:sz w:val="28"/>
          <w:szCs w:val="28"/>
        </w:rPr>
        <w:t xml:space="preserve"> </w:t>
      </w:r>
      <w:r w:rsidRPr="00F14A40">
        <w:rPr>
          <w:sz w:val="28"/>
          <w:szCs w:val="28"/>
        </w:rPr>
        <w:t>по данным декларации на товары и</w:t>
      </w:r>
      <w:r>
        <w:rPr>
          <w:sz w:val="28"/>
          <w:szCs w:val="28"/>
        </w:rPr>
        <w:t xml:space="preserve"> </w:t>
      </w:r>
      <w:r w:rsidRPr="00F14A40">
        <w:rPr>
          <w:sz w:val="28"/>
          <w:szCs w:val="28"/>
        </w:rPr>
        <w:t>товаросопроводительным документам.</w:t>
      </w:r>
    </w:p>
    <w:p w14:paraId="3F11376A" w14:textId="07166A94" w:rsidR="00F14A40" w:rsidRDefault="00F14A40" w:rsidP="00F14A40">
      <w:pPr>
        <w:ind w:firstLine="709"/>
        <w:jc w:val="both"/>
        <w:rPr>
          <w:sz w:val="28"/>
          <w:szCs w:val="28"/>
        </w:rPr>
      </w:pPr>
      <w:r w:rsidRPr="00F14A40">
        <w:rPr>
          <w:sz w:val="28"/>
          <w:szCs w:val="28"/>
        </w:rPr>
        <w:t>Таможенные операции, связанные с изменением (дополнением) сведений, заявленных в таможенной декларации на товары, и</w:t>
      </w:r>
      <w:r>
        <w:rPr>
          <w:sz w:val="28"/>
          <w:szCs w:val="28"/>
        </w:rPr>
        <w:t xml:space="preserve"> </w:t>
      </w:r>
      <w:r w:rsidRPr="00F14A40">
        <w:rPr>
          <w:sz w:val="28"/>
          <w:szCs w:val="28"/>
        </w:rPr>
        <w:t>порядок их совершения</w:t>
      </w:r>
      <w:r>
        <w:rPr>
          <w:sz w:val="28"/>
          <w:szCs w:val="28"/>
        </w:rPr>
        <w:t>.</w:t>
      </w:r>
    </w:p>
    <w:p w14:paraId="0349C16F" w14:textId="51DAC344" w:rsidR="00F14A40" w:rsidRPr="00F14A40" w:rsidRDefault="00F14A40" w:rsidP="00F14A40">
      <w:pPr>
        <w:ind w:firstLine="709"/>
        <w:jc w:val="both"/>
        <w:rPr>
          <w:sz w:val="28"/>
          <w:szCs w:val="28"/>
        </w:rPr>
      </w:pPr>
      <w:r w:rsidRPr="00F14A40">
        <w:rPr>
          <w:sz w:val="28"/>
          <w:szCs w:val="28"/>
        </w:rPr>
        <w:t>Практика проведения зачета, возврата таможенных платежей и пени</w:t>
      </w:r>
      <w:r>
        <w:rPr>
          <w:sz w:val="28"/>
          <w:szCs w:val="28"/>
        </w:rPr>
        <w:t>.</w:t>
      </w:r>
    </w:p>
    <w:p w14:paraId="068CE675" w14:textId="77777777" w:rsidR="007B2023" w:rsidRDefault="007B2023" w:rsidP="00C84D0B">
      <w:pPr>
        <w:ind w:firstLine="709"/>
        <w:jc w:val="both"/>
        <w:rPr>
          <w:sz w:val="28"/>
          <w:szCs w:val="28"/>
        </w:rPr>
      </w:pPr>
    </w:p>
    <w:p w14:paraId="18C7805A" w14:textId="77777777" w:rsidR="003016E2" w:rsidRDefault="003016E2" w:rsidP="004E6641">
      <w:pPr>
        <w:pStyle w:val="2"/>
        <w:ind w:firstLine="709"/>
        <w:rPr>
          <w:rFonts w:ascii="Times New Roman" w:hAnsi="Times New Roman"/>
          <w:i w:val="0"/>
          <w:iCs w:val="0"/>
        </w:rPr>
      </w:pPr>
      <w:bookmarkStart w:id="7" w:name="_Toc87273864"/>
      <w:r>
        <w:rPr>
          <w:rFonts w:ascii="Times New Roman" w:hAnsi="Times New Roman"/>
          <w:i w:val="0"/>
          <w:iCs w:val="0"/>
        </w:rPr>
        <w:br w:type="page"/>
      </w:r>
    </w:p>
    <w:p w14:paraId="2107385C" w14:textId="4C05E24D" w:rsidR="004E6641" w:rsidRPr="00294A83" w:rsidRDefault="004E6641" w:rsidP="004E6641">
      <w:pPr>
        <w:pStyle w:val="2"/>
        <w:ind w:firstLine="709"/>
        <w:rPr>
          <w:rFonts w:ascii="Times New Roman" w:hAnsi="Times New Roman"/>
          <w:i w:val="0"/>
          <w:iCs w:val="0"/>
        </w:rPr>
      </w:pPr>
      <w:r w:rsidRPr="00294A83">
        <w:rPr>
          <w:rFonts w:ascii="Times New Roman" w:hAnsi="Times New Roman"/>
          <w:i w:val="0"/>
          <w:iCs w:val="0"/>
        </w:rPr>
        <w:lastRenderedPageBreak/>
        <w:t xml:space="preserve">5.2. </w:t>
      </w:r>
      <w:proofErr w:type="spellStart"/>
      <w:r w:rsidRPr="00294A83">
        <w:rPr>
          <w:rFonts w:ascii="Times New Roman" w:hAnsi="Times New Roman"/>
          <w:i w:val="0"/>
          <w:iCs w:val="0"/>
        </w:rPr>
        <w:t>Учебно</w:t>
      </w:r>
      <w:proofErr w:type="spellEnd"/>
      <w:r w:rsidRPr="00294A83">
        <w:rPr>
          <w:rFonts w:ascii="Times New Roman" w:hAnsi="Times New Roman"/>
          <w:i w:val="0"/>
          <w:iCs w:val="0"/>
        </w:rPr>
        <w:t xml:space="preserve"> – тематический план</w:t>
      </w:r>
      <w:bookmarkEnd w:id="7"/>
    </w:p>
    <w:p w14:paraId="2D09D520" w14:textId="77777777" w:rsidR="004E6641" w:rsidRPr="005532E3" w:rsidRDefault="004E6641" w:rsidP="004E6641">
      <w:pPr>
        <w:ind w:firstLine="709"/>
        <w:jc w:val="both"/>
        <w:rPr>
          <w:b/>
          <w:sz w:val="28"/>
          <w:szCs w:val="28"/>
        </w:rPr>
      </w:pPr>
    </w:p>
    <w:p w14:paraId="6D41ECD6" w14:textId="77777777" w:rsidR="004E6641" w:rsidRPr="005532E3" w:rsidRDefault="004E6641" w:rsidP="004E6641">
      <w:pPr>
        <w:tabs>
          <w:tab w:val="right" w:pos="851"/>
        </w:tabs>
        <w:ind w:firstLine="709"/>
        <w:jc w:val="both"/>
        <w:rPr>
          <w:sz w:val="28"/>
          <w:szCs w:val="28"/>
        </w:rPr>
      </w:pPr>
      <w:r>
        <w:rPr>
          <w:sz w:val="28"/>
          <w:szCs w:val="28"/>
        </w:rPr>
        <w:t xml:space="preserve">                                                                                                                     </w:t>
      </w:r>
      <w:r w:rsidRPr="005532E3">
        <w:rPr>
          <w:sz w:val="28"/>
          <w:szCs w:val="28"/>
        </w:rPr>
        <w:t>Таблица 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085"/>
        <w:gridCol w:w="1014"/>
        <w:gridCol w:w="1130"/>
        <w:gridCol w:w="1130"/>
        <w:gridCol w:w="1572"/>
        <w:gridCol w:w="1409"/>
        <w:gridCol w:w="1552"/>
      </w:tblGrid>
      <w:tr w:rsidR="004E6641" w:rsidRPr="005532E3" w14:paraId="3EA0A50B" w14:textId="77777777" w:rsidTr="00EE7CC6">
        <w:tc>
          <w:tcPr>
            <w:tcW w:w="218" w:type="pct"/>
            <w:vMerge w:val="restart"/>
            <w:shd w:val="clear" w:color="auto" w:fill="auto"/>
          </w:tcPr>
          <w:p w14:paraId="1527C122" w14:textId="77777777" w:rsidR="004E6641" w:rsidRPr="005532E3" w:rsidRDefault="004E6641" w:rsidP="00EE7CC6">
            <w:pPr>
              <w:tabs>
                <w:tab w:val="right" w:pos="851"/>
              </w:tabs>
              <w:ind w:firstLine="709"/>
            </w:pPr>
            <w:r w:rsidRPr="005532E3">
              <w:t>№</w:t>
            </w:r>
          </w:p>
          <w:p w14:paraId="312904B4" w14:textId="77777777" w:rsidR="004E6641" w:rsidRPr="005532E3" w:rsidRDefault="004E6641" w:rsidP="00EE7CC6">
            <w:pPr>
              <w:tabs>
                <w:tab w:val="right" w:pos="851"/>
              </w:tabs>
              <w:ind w:firstLine="709"/>
            </w:pPr>
            <w:proofErr w:type="spellStart"/>
            <w:r w:rsidRPr="005532E3">
              <w:t>п</w:t>
            </w:r>
            <w:r>
              <w:t>п</w:t>
            </w:r>
            <w:proofErr w:type="spellEnd"/>
            <w:r w:rsidRPr="005532E3">
              <w:t>/п</w:t>
            </w:r>
          </w:p>
        </w:tc>
        <w:tc>
          <w:tcPr>
            <w:tcW w:w="1008" w:type="pct"/>
            <w:vMerge w:val="restart"/>
            <w:shd w:val="clear" w:color="auto" w:fill="auto"/>
          </w:tcPr>
          <w:p w14:paraId="0DA62E95" w14:textId="77777777" w:rsidR="004E6641" w:rsidRPr="005A035D" w:rsidRDefault="004E6641" w:rsidP="00EE7CC6">
            <w:pPr>
              <w:tabs>
                <w:tab w:val="right" w:pos="851"/>
              </w:tabs>
              <w:jc w:val="both"/>
            </w:pPr>
            <w:r w:rsidRPr="005A035D">
              <w:rPr>
                <w:b/>
              </w:rPr>
              <w:t>Наименование тем (разделов) дисциплины</w:t>
            </w:r>
          </w:p>
        </w:tc>
        <w:tc>
          <w:tcPr>
            <w:tcW w:w="3023" w:type="pct"/>
            <w:gridSpan w:val="5"/>
          </w:tcPr>
          <w:p w14:paraId="3B55BEA7" w14:textId="77777777" w:rsidR="004E6641" w:rsidRPr="005532E3" w:rsidRDefault="004E6641" w:rsidP="00EE7CC6">
            <w:pPr>
              <w:tabs>
                <w:tab w:val="right" w:pos="851"/>
              </w:tabs>
              <w:ind w:firstLine="709"/>
              <w:jc w:val="center"/>
              <w:rPr>
                <w:b/>
              </w:rPr>
            </w:pPr>
            <w:r w:rsidRPr="005532E3">
              <w:rPr>
                <w:b/>
              </w:rPr>
              <w:t>Трудоемкость в часах</w:t>
            </w:r>
          </w:p>
        </w:tc>
        <w:tc>
          <w:tcPr>
            <w:tcW w:w="750" w:type="pct"/>
            <w:vMerge w:val="restart"/>
            <w:shd w:val="clear" w:color="auto" w:fill="auto"/>
          </w:tcPr>
          <w:p w14:paraId="637FF32B" w14:textId="77777777" w:rsidR="004E6641" w:rsidRPr="005532E3" w:rsidRDefault="004E6641" w:rsidP="00EE7CC6">
            <w:pPr>
              <w:tabs>
                <w:tab w:val="right" w:pos="851"/>
              </w:tabs>
              <w:jc w:val="center"/>
              <w:rPr>
                <w:b/>
              </w:rPr>
            </w:pPr>
            <w:r w:rsidRPr="005532E3">
              <w:rPr>
                <w:b/>
              </w:rPr>
              <w:t xml:space="preserve">Формы текущего контроля </w:t>
            </w:r>
            <w:proofErr w:type="spellStart"/>
            <w:r w:rsidRPr="005532E3">
              <w:rPr>
                <w:b/>
              </w:rPr>
              <w:t>успевае</w:t>
            </w:r>
            <w:proofErr w:type="spellEnd"/>
            <w:r>
              <w:rPr>
                <w:b/>
              </w:rPr>
              <w:t>-</w:t>
            </w:r>
            <w:r w:rsidRPr="005532E3">
              <w:rPr>
                <w:b/>
              </w:rPr>
              <w:t>мости</w:t>
            </w:r>
          </w:p>
        </w:tc>
      </w:tr>
      <w:tr w:rsidR="004E6641" w:rsidRPr="005532E3" w14:paraId="50C489E8" w14:textId="77777777" w:rsidTr="00EE7CC6">
        <w:tc>
          <w:tcPr>
            <w:tcW w:w="218" w:type="pct"/>
            <w:vMerge/>
            <w:shd w:val="clear" w:color="auto" w:fill="auto"/>
          </w:tcPr>
          <w:p w14:paraId="33E86A78" w14:textId="77777777" w:rsidR="004E6641" w:rsidRPr="005532E3" w:rsidRDefault="004E6641" w:rsidP="00EE7CC6">
            <w:pPr>
              <w:tabs>
                <w:tab w:val="right" w:pos="851"/>
              </w:tabs>
              <w:ind w:firstLine="709"/>
            </w:pPr>
          </w:p>
        </w:tc>
        <w:tc>
          <w:tcPr>
            <w:tcW w:w="1008" w:type="pct"/>
            <w:vMerge/>
            <w:shd w:val="clear" w:color="auto" w:fill="auto"/>
          </w:tcPr>
          <w:p w14:paraId="76493E67" w14:textId="77777777" w:rsidR="004E6641" w:rsidRPr="005A035D" w:rsidRDefault="004E6641" w:rsidP="00EE7CC6">
            <w:pPr>
              <w:tabs>
                <w:tab w:val="right" w:pos="851"/>
              </w:tabs>
              <w:ind w:firstLine="709"/>
              <w:jc w:val="both"/>
            </w:pPr>
          </w:p>
        </w:tc>
        <w:tc>
          <w:tcPr>
            <w:tcW w:w="490" w:type="pct"/>
            <w:vMerge w:val="restart"/>
            <w:shd w:val="clear" w:color="auto" w:fill="auto"/>
          </w:tcPr>
          <w:p w14:paraId="72EBFA30" w14:textId="77777777" w:rsidR="004E6641" w:rsidRPr="005532E3" w:rsidRDefault="004E6641" w:rsidP="00EE7CC6">
            <w:pPr>
              <w:tabs>
                <w:tab w:val="right" w:pos="851"/>
              </w:tabs>
              <w:jc w:val="center"/>
              <w:rPr>
                <w:b/>
              </w:rPr>
            </w:pPr>
            <w:r w:rsidRPr="005532E3">
              <w:rPr>
                <w:b/>
              </w:rPr>
              <w:t>Всего</w:t>
            </w:r>
          </w:p>
        </w:tc>
        <w:tc>
          <w:tcPr>
            <w:tcW w:w="1852" w:type="pct"/>
            <w:gridSpan w:val="3"/>
            <w:shd w:val="clear" w:color="auto" w:fill="auto"/>
          </w:tcPr>
          <w:p w14:paraId="61E9FE8B" w14:textId="77777777" w:rsidR="004E6641" w:rsidRPr="005532E3" w:rsidRDefault="004E6641" w:rsidP="00EE7CC6">
            <w:pPr>
              <w:tabs>
                <w:tab w:val="right" w:pos="851"/>
              </w:tabs>
              <w:ind w:firstLine="709"/>
              <w:jc w:val="center"/>
              <w:rPr>
                <w:b/>
              </w:rPr>
            </w:pPr>
            <w:r>
              <w:rPr>
                <w:b/>
              </w:rPr>
              <w:t xml:space="preserve">Контактная работа – </w:t>
            </w:r>
            <w:r w:rsidRPr="005532E3">
              <w:rPr>
                <w:b/>
              </w:rPr>
              <w:t>Аудиторная работа</w:t>
            </w:r>
          </w:p>
        </w:tc>
        <w:tc>
          <w:tcPr>
            <w:tcW w:w="681" w:type="pct"/>
            <w:vMerge w:val="restart"/>
            <w:shd w:val="clear" w:color="auto" w:fill="auto"/>
          </w:tcPr>
          <w:p w14:paraId="68D7051E" w14:textId="77777777" w:rsidR="004E6641" w:rsidRPr="005532E3" w:rsidRDefault="004E6641" w:rsidP="00EE7CC6">
            <w:pPr>
              <w:tabs>
                <w:tab w:val="right" w:pos="851"/>
              </w:tabs>
              <w:jc w:val="center"/>
            </w:pPr>
            <w:proofErr w:type="spellStart"/>
            <w:r w:rsidRPr="005532E3">
              <w:rPr>
                <w:b/>
              </w:rPr>
              <w:t>Самостоя</w:t>
            </w:r>
            <w:proofErr w:type="spellEnd"/>
            <w:r>
              <w:rPr>
                <w:b/>
              </w:rPr>
              <w:t>-</w:t>
            </w:r>
            <w:r w:rsidRPr="005532E3">
              <w:rPr>
                <w:b/>
              </w:rPr>
              <w:t>тельная работа</w:t>
            </w:r>
          </w:p>
        </w:tc>
        <w:tc>
          <w:tcPr>
            <w:tcW w:w="750" w:type="pct"/>
            <w:vMerge/>
            <w:shd w:val="clear" w:color="auto" w:fill="auto"/>
          </w:tcPr>
          <w:p w14:paraId="1BEC3BF3" w14:textId="77777777" w:rsidR="004E6641" w:rsidRPr="005532E3" w:rsidRDefault="004E6641" w:rsidP="00EE7CC6">
            <w:pPr>
              <w:tabs>
                <w:tab w:val="right" w:pos="851"/>
              </w:tabs>
              <w:jc w:val="both"/>
            </w:pPr>
          </w:p>
        </w:tc>
      </w:tr>
      <w:tr w:rsidR="004E6641" w:rsidRPr="005532E3" w14:paraId="46D502C3" w14:textId="77777777" w:rsidTr="00EE7CC6">
        <w:tc>
          <w:tcPr>
            <w:tcW w:w="218" w:type="pct"/>
            <w:vMerge/>
            <w:shd w:val="clear" w:color="auto" w:fill="auto"/>
          </w:tcPr>
          <w:p w14:paraId="1EEB5EB4" w14:textId="77777777" w:rsidR="004E6641" w:rsidRPr="005532E3" w:rsidRDefault="004E6641" w:rsidP="00EE7CC6">
            <w:pPr>
              <w:tabs>
                <w:tab w:val="right" w:pos="851"/>
              </w:tabs>
              <w:ind w:firstLine="709"/>
            </w:pPr>
          </w:p>
        </w:tc>
        <w:tc>
          <w:tcPr>
            <w:tcW w:w="1008" w:type="pct"/>
            <w:vMerge/>
            <w:shd w:val="clear" w:color="auto" w:fill="auto"/>
          </w:tcPr>
          <w:p w14:paraId="469CD590" w14:textId="77777777" w:rsidR="004E6641" w:rsidRPr="005A035D" w:rsidRDefault="004E6641" w:rsidP="00EE7CC6">
            <w:pPr>
              <w:tabs>
                <w:tab w:val="right" w:pos="851"/>
              </w:tabs>
              <w:ind w:firstLine="709"/>
              <w:jc w:val="both"/>
            </w:pPr>
          </w:p>
        </w:tc>
        <w:tc>
          <w:tcPr>
            <w:tcW w:w="490" w:type="pct"/>
            <w:vMerge/>
            <w:shd w:val="clear" w:color="auto" w:fill="auto"/>
          </w:tcPr>
          <w:p w14:paraId="09B9DBAB" w14:textId="77777777" w:rsidR="004E6641" w:rsidRPr="005532E3" w:rsidRDefault="004E6641" w:rsidP="00EE7CC6">
            <w:pPr>
              <w:tabs>
                <w:tab w:val="right" w:pos="851"/>
              </w:tabs>
              <w:ind w:firstLine="709"/>
              <w:jc w:val="center"/>
            </w:pPr>
          </w:p>
        </w:tc>
        <w:tc>
          <w:tcPr>
            <w:tcW w:w="546" w:type="pct"/>
            <w:shd w:val="clear" w:color="auto" w:fill="auto"/>
          </w:tcPr>
          <w:p w14:paraId="3A2CE73E" w14:textId="77777777" w:rsidR="004E6641" w:rsidRPr="005532E3" w:rsidRDefault="004E6641" w:rsidP="00EE7CC6">
            <w:pPr>
              <w:tabs>
                <w:tab w:val="right" w:pos="851"/>
              </w:tabs>
              <w:jc w:val="center"/>
            </w:pPr>
            <w:r w:rsidRPr="005532E3">
              <w:t>Общая, в т.ч.:</w:t>
            </w:r>
          </w:p>
        </w:tc>
        <w:tc>
          <w:tcPr>
            <w:tcW w:w="546" w:type="pct"/>
            <w:shd w:val="clear" w:color="auto" w:fill="auto"/>
          </w:tcPr>
          <w:p w14:paraId="67B0113C" w14:textId="77777777" w:rsidR="004E6641" w:rsidRPr="005532E3" w:rsidRDefault="004E6641" w:rsidP="00EE7CC6">
            <w:pPr>
              <w:tabs>
                <w:tab w:val="right" w:pos="851"/>
              </w:tabs>
              <w:jc w:val="center"/>
            </w:pPr>
            <w:r w:rsidRPr="005532E3">
              <w:t>Лекции</w:t>
            </w:r>
          </w:p>
        </w:tc>
        <w:tc>
          <w:tcPr>
            <w:tcW w:w="760" w:type="pct"/>
            <w:shd w:val="clear" w:color="auto" w:fill="auto"/>
          </w:tcPr>
          <w:p w14:paraId="68921139" w14:textId="77777777" w:rsidR="004E6641" w:rsidRPr="001352B4" w:rsidRDefault="004E6641" w:rsidP="00EE7CC6">
            <w:pPr>
              <w:tabs>
                <w:tab w:val="right" w:pos="851"/>
              </w:tabs>
              <w:jc w:val="center"/>
              <w:rPr>
                <w:sz w:val="22"/>
                <w:szCs w:val="22"/>
              </w:rPr>
            </w:pPr>
            <w:r w:rsidRPr="001352B4">
              <w:rPr>
                <w:sz w:val="22"/>
                <w:szCs w:val="22"/>
              </w:rPr>
              <w:t>Семинары, практические занятия</w:t>
            </w:r>
          </w:p>
          <w:p w14:paraId="46AB9D29" w14:textId="77777777" w:rsidR="004E6641" w:rsidRPr="005F49FA" w:rsidRDefault="004E6641" w:rsidP="00EE7CC6">
            <w:pPr>
              <w:tabs>
                <w:tab w:val="right" w:pos="851"/>
              </w:tabs>
              <w:jc w:val="center"/>
            </w:pPr>
          </w:p>
        </w:tc>
        <w:tc>
          <w:tcPr>
            <w:tcW w:w="681" w:type="pct"/>
            <w:vMerge/>
            <w:shd w:val="clear" w:color="auto" w:fill="auto"/>
          </w:tcPr>
          <w:p w14:paraId="40B9057C" w14:textId="77777777" w:rsidR="004E6641" w:rsidRPr="005532E3" w:rsidRDefault="004E6641" w:rsidP="00EE7CC6">
            <w:pPr>
              <w:tabs>
                <w:tab w:val="right" w:pos="851"/>
              </w:tabs>
              <w:ind w:firstLine="709"/>
              <w:jc w:val="both"/>
            </w:pPr>
          </w:p>
        </w:tc>
        <w:tc>
          <w:tcPr>
            <w:tcW w:w="750" w:type="pct"/>
            <w:vMerge/>
            <w:shd w:val="clear" w:color="auto" w:fill="auto"/>
          </w:tcPr>
          <w:p w14:paraId="15144CDA" w14:textId="77777777" w:rsidR="004E6641" w:rsidRPr="005532E3" w:rsidRDefault="004E6641" w:rsidP="00EE7CC6">
            <w:pPr>
              <w:tabs>
                <w:tab w:val="right" w:pos="851"/>
              </w:tabs>
              <w:ind w:firstLine="709"/>
              <w:jc w:val="both"/>
            </w:pPr>
          </w:p>
        </w:tc>
      </w:tr>
      <w:tr w:rsidR="004E6641" w:rsidRPr="005A035D" w14:paraId="6725DE28" w14:textId="77777777" w:rsidTr="00EE7CC6">
        <w:tc>
          <w:tcPr>
            <w:tcW w:w="218" w:type="pct"/>
            <w:shd w:val="clear" w:color="auto" w:fill="auto"/>
          </w:tcPr>
          <w:p w14:paraId="74D7DC30" w14:textId="77777777" w:rsidR="004E6641" w:rsidRPr="00DA4729" w:rsidRDefault="004E6641" w:rsidP="00EE7CC6">
            <w:pPr>
              <w:tabs>
                <w:tab w:val="right" w:pos="851"/>
              </w:tabs>
            </w:pPr>
            <w:r w:rsidRPr="00DA4729">
              <w:t>1.</w:t>
            </w:r>
          </w:p>
        </w:tc>
        <w:tc>
          <w:tcPr>
            <w:tcW w:w="1008" w:type="pct"/>
            <w:shd w:val="clear" w:color="auto" w:fill="auto"/>
          </w:tcPr>
          <w:p w14:paraId="1827061D" w14:textId="7E998C14" w:rsidR="004E6641" w:rsidRPr="00DA4729" w:rsidRDefault="002B5EC8" w:rsidP="002B5EC8">
            <w:pPr>
              <w:tabs>
                <w:tab w:val="right" w:pos="851"/>
              </w:tabs>
            </w:pPr>
            <w:r w:rsidRPr="00DA4729">
              <w:t>Тема 1. Структура налоговых и таможенных платежей</w:t>
            </w:r>
          </w:p>
        </w:tc>
        <w:tc>
          <w:tcPr>
            <w:tcW w:w="490" w:type="pct"/>
            <w:shd w:val="clear" w:color="auto" w:fill="auto"/>
          </w:tcPr>
          <w:p w14:paraId="2C2256EF" w14:textId="1BB2D2B9" w:rsidR="004E6641" w:rsidRPr="00DA4729" w:rsidRDefault="004E6641" w:rsidP="00EE7CC6">
            <w:pPr>
              <w:tabs>
                <w:tab w:val="right" w:pos="851"/>
              </w:tabs>
              <w:jc w:val="center"/>
            </w:pPr>
            <w:r w:rsidRPr="00DA4729">
              <w:t>2</w:t>
            </w:r>
            <w:r w:rsidR="00392E2D">
              <w:t>3</w:t>
            </w:r>
          </w:p>
        </w:tc>
        <w:tc>
          <w:tcPr>
            <w:tcW w:w="546" w:type="pct"/>
            <w:shd w:val="clear" w:color="auto" w:fill="auto"/>
          </w:tcPr>
          <w:p w14:paraId="3C6DE4D8" w14:textId="4981A791" w:rsidR="004E6641" w:rsidRPr="00DA4729" w:rsidRDefault="00392E2D" w:rsidP="00EE7CC6">
            <w:pPr>
              <w:tabs>
                <w:tab w:val="right" w:pos="851"/>
              </w:tabs>
              <w:jc w:val="center"/>
            </w:pPr>
            <w:r>
              <w:t>3</w:t>
            </w:r>
          </w:p>
        </w:tc>
        <w:tc>
          <w:tcPr>
            <w:tcW w:w="546" w:type="pct"/>
            <w:shd w:val="clear" w:color="auto" w:fill="auto"/>
          </w:tcPr>
          <w:p w14:paraId="5EF0FA06" w14:textId="47695B5F" w:rsidR="004E6641" w:rsidRPr="00DA4729" w:rsidRDefault="00DA4729" w:rsidP="00EE7CC6">
            <w:pPr>
              <w:tabs>
                <w:tab w:val="right" w:pos="851"/>
              </w:tabs>
              <w:jc w:val="center"/>
            </w:pPr>
            <w:r>
              <w:t>1</w:t>
            </w:r>
          </w:p>
        </w:tc>
        <w:tc>
          <w:tcPr>
            <w:tcW w:w="760" w:type="pct"/>
            <w:shd w:val="clear" w:color="auto" w:fill="auto"/>
          </w:tcPr>
          <w:p w14:paraId="5DB4A3ED" w14:textId="03631EBF" w:rsidR="004E6641" w:rsidRPr="00DA4729" w:rsidRDefault="00DA4729" w:rsidP="00EE7CC6">
            <w:pPr>
              <w:tabs>
                <w:tab w:val="right" w:pos="851"/>
              </w:tabs>
              <w:jc w:val="center"/>
            </w:pPr>
            <w:r>
              <w:t>2</w:t>
            </w:r>
          </w:p>
        </w:tc>
        <w:tc>
          <w:tcPr>
            <w:tcW w:w="681" w:type="pct"/>
            <w:shd w:val="clear" w:color="auto" w:fill="auto"/>
          </w:tcPr>
          <w:p w14:paraId="76019C94" w14:textId="4147E868" w:rsidR="004E6641" w:rsidRPr="00DA4729" w:rsidRDefault="00392E2D" w:rsidP="00EE7CC6">
            <w:pPr>
              <w:tabs>
                <w:tab w:val="right" w:pos="851"/>
              </w:tabs>
              <w:jc w:val="center"/>
            </w:pPr>
            <w:r>
              <w:t>20</w:t>
            </w:r>
          </w:p>
        </w:tc>
        <w:tc>
          <w:tcPr>
            <w:tcW w:w="750" w:type="pct"/>
            <w:shd w:val="clear" w:color="auto" w:fill="auto"/>
          </w:tcPr>
          <w:p w14:paraId="36E0BFAB" w14:textId="77777777" w:rsidR="004E6641" w:rsidRPr="00DA4729" w:rsidRDefault="004E6641" w:rsidP="00EE7CC6">
            <w:r w:rsidRPr="00DA4729">
              <w:t>Опрос, обсуждение, дискуссия, решение практико-ориентированных заданий</w:t>
            </w:r>
          </w:p>
        </w:tc>
      </w:tr>
      <w:tr w:rsidR="004E6641" w:rsidRPr="005A035D" w14:paraId="419C1066" w14:textId="77777777" w:rsidTr="00EE7CC6">
        <w:tc>
          <w:tcPr>
            <w:tcW w:w="218" w:type="pct"/>
            <w:shd w:val="clear" w:color="auto" w:fill="auto"/>
          </w:tcPr>
          <w:p w14:paraId="32C898F9" w14:textId="77777777" w:rsidR="004E6641" w:rsidRPr="00DA4729" w:rsidRDefault="004E6641" w:rsidP="00EE7CC6">
            <w:pPr>
              <w:tabs>
                <w:tab w:val="right" w:pos="851"/>
              </w:tabs>
            </w:pPr>
            <w:r w:rsidRPr="00DA4729">
              <w:t>2.</w:t>
            </w:r>
          </w:p>
        </w:tc>
        <w:tc>
          <w:tcPr>
            <w:tcW w:w="1008" w:type="pct"/>
            <w:shd w:val="clear" w:color="auto" w:fill="auto"/>
          </w:tcPr>
          <w:p w14:paraId="60B6698C" w14:textId="49F86649" w:rsidR="002B5EC8" w:rsidRPr="0015661D" w:rsidRDefault="002B5EC8" w:rsidP="002B5EC8">
            <w:r w:rsidRPr="0015661D">
              <w:t xml:space="preserve">Тема 2. </w:t>
            </w:r>
            <w:r w:rsidR="0015661D" w:rsidRPr="0015661D">
              <w:t>Особенности исчисления федеральных налогов и сборов</w:t>
            </w:r>
          </w:p>
          <w:p w14:paraId="54A14646" w14:textId="0CA97A39" w:rsidR="004E6641" w:rsidRPr="0015661D" w:rsidRDefault="004E6641" w:rsidP="002B5EC8"/>
        </w:tc>
        <w:tc>
          <w:tcPr>
            <w:tcW w:w="490" w:type="pct"/>
            <w:shd w:val="clear" w:color="auto" w:fill="auto"/>
          </w:tcPr>
          <w:p w14:paraId="4A11BFA6" w14:textId="77FE0300" w:rsidR="004E6641" w:rsidRPr="00DA4729" w:rsidRDefault="00392E2D" w:rsidP="00EE7CC6">
            <w:pPr>
              <w:tabs>
                <w:tab w:val="right" w:pos="851"/>
              </w:tabs>
              <w:jc w:val="center"/>
            </w:pPr>
            <w:r>
              <w:t>37</w:t>
            </w:r>
          </w:p>
        </w:tc>
        <w:tc>
          <w:tcPr>
            <w:tcW w:w="546" w:type="pct"/>
            <w:shd w:val="clear" w:color="auto" w:fill="auto"/>
          </w:tcPr>
          <w:p w14:paraId="25F22371" w14:textId="20D95B77" w:rsidR="004E6641" w:rsidRPr="00DA4729" w:rsidRDefault="00392E2D" w:rsidP="00EE7CC6">
            <w:pPr>
              <w:tabs>
                <w:tab w:val="right" w:pos="851"/>
              </w:tabs>
              <w:jc w:val="center"/>
            </w:pPr>
            <w:r>
              <w:t>7</w:t>
            </w:r>
          </w:p>
        </w:tc>
        <w:tc>
          <w:tcPr>
            <w:tcW w:w="546" w:type="pct"/>
            <w:shd w:val="clear" w:color="auto" w:fill="auto"/>
          </w:tcPr>
          <w:p w14:paraId="55465B40" w14:textId="37D202BB" w:rsidR="004E6641" w:rsidRPr="00DA4729" w:rsidRDefault="00DA4729" w:rsidP="00EE7CC6">
            <w:pPr>
              <w:tabs>
                <w:tab w:val="right" w:pos="851"/>
              </w:tabs>
              <w:jc w:val="center"/>
            </w:pPr>
            <w:r>
              <w:t>1</w:t>
            </w:r>
          </w:p>
        </w:tc>
        <w:tc>
          <w:tcPr>
            <w:tcW w:w="760" w:type="pct"/>
            <w:shd w:val="clear" w:color="auto" w:fill="auto"/>
          </w:tcPr>
          <w:p w14:paraId="07277EBE" w14:textId="61A91776" w:rsidR="004E6641" w:rsidRPr="00DA4729" w:rsidRDefault="00F62472" w:rsidP="00EE7CC6">
            <w:pPr>
              <w:tabs>
                <w:tab w:val="right" w:pos="851"/>
              </w:tabs>
              <w:jc w:val="center"/>
            </w:pPr>
            <w:r>
              <w:t>6</w:t>
            </w:r>
          </w:p>
        </w:tc>
        <w:tc>
          <w:tcPr>
            <w:tcW w:w="681" w:type="pct"/>
            <w:shd w:val="clear" w:color="auto" w:fill="auto"/>
          </w:tcPr>
          <w:p w14:paraId="1136065C" w14:textId="355B902F" w:rsidR="004E6641" w:rsidRPr="00DA4729" w:rsidRDefault="00392E2D" w:rsidP="00EE7CC6">
            <w:pPr>
              <w:tabs>
                <w:tab w:val="right" w:pos="851"/>
              </w:tabs>
              <w:jc w:val="center"/>
            </w:pPr>
            <w:r>
              <w:t>30</w:t>
            </w:r>
          </w:p>
        </w:tc>
        <w:tc>
          <w:tcPr>
            <w:tcW w:w="750" w:type="pct"/>
            <w:shd w:val="clear" w:color="auto" w:fill="auto"/>
          </w:tcPr>
          <w:p w14:paraId="609EA7E6" w14:textId="77777777" w:rsidR="004E6641" w:rsidRPr="00DA4729" w:rsidRDefault="004E6641" w:rsidP="00EE7CC6">
            <w:pPr>
              <w:tabs>
                <w:tab w:val="right" w:pos="851"/>
              </w:tabs>
            </w:pPr>
            <w:r w:rsidRPr="00DA4729">
              <w:t xml:space="preserve">Опрос, обсуждение, дискуссия, решение практико-ориентированных заданий </w:t>
            </w:r>
          </w:p>
        </w:tc>
      </w:tr>
      <w:tr w:rsidR="004E6641" w:rsidRPr="005A035D" w14:paraId="5C79CCED" w14:textId="77777777" w:rsidTr="00EE7CC6">
        <w:tc>
          <w:tcPr>
            <w:tcW w:w="218" w:type="pct"/>
            <w:shd w:val="clear" w:color="auto" w:fill="auto"/>
          </w:tcPr>
          <w:p w14:paraId="1B2DFDD6" w14:textId="77777777" w:rsidR="004E6641" w:rsidRPr="00DA4729" w:rsidRDefault="004E6641" w:rsidP="00EE7CC6">
            <w:pPr>
              <w:tabs>
                <w:tab w:val="right" w:pos="851"/>
              </w:tabs>
            </w:pPr>
            <w:r w:rsidRPr="00DA4729">
              <w:t>3.</w:t>
            </w:r>
          </w:p>
        </w:tc>
        <w:tc>
          <w:tcPr>
            <w:tcW w:w="1008" w:type="pct"/>
            <w:shd w:val="clear" w:color="auto" w:fill="auto"/>
          </w:tcPr>
          <w:p w14:paraId="4E6FB9FB" w14:textId="55FED19C" w:rsidR="004E6641" w:rsidRPr="0015661D" w:rsidRDefault="002B5EC8" w:rsidP="002B5EC8">
            <w:r w:rsidRPr="0015661D">
              <w:t xml:space="preserve">Тема 3. </w:t>
            </w:r>
            <w:r w:rsidR="0015661D" w:rsidRPr="0015661D">
              <w:t>Особенности исчисления региональных и местных налогов</w:t>
            </w:r>
          </w:p>
        </w:tc>
        <w:tc>
          <w:tcPr>
            <w:tcW w:w="490" w:type="pct"/>
            <w:shd w:val="clear" w:color="auto" w:fill="auto"/>
          </w:tcPr>
          <w:p w14:paraId="2F3EB7B6" w14:textId="57B1806E" w:rsidR="004E6641" w:rsidRPr="00DA4729" w:rsidRDefault="004E6641" w:rsidP="00EE7CC6">
            <w:pPr>
              <w:tabs>
                <w:tab w:val="right" w:pos="851"/>
              </w:tabs>
              <w:jc w:val="center"/>
            </w:pPr>
            <w:r w:rsidRPr="00DA4729">
              <w:t>2</w:t>
            </w:r>
            <w:r w:rsidR="00392E2D">
              <w:t>4</w:t>
            </w:r>
          </w:p>
        </w:tc>
        <w:tc>
          <w:tcPr>
            <w:tcW w:w="546" w:type="pct"/>
            <w:shd w:val="clear" w:color="auto" w:fill="auto"/>
          </w:tcPr>
          <w:p w14:paraId="141A9FAE" w14:textId="25666B01" w:rsidR="004E6641" w:rsidRPr="00DA4729" w:rsidRDefault="00392E2D" w:rsidP="00EE7CC6">
            <w:pPr>
              <w:tabs>
                <w:tab w:val="right" w:pos="851"/>
              </w:tabs>
              <w:jc w:val="center"/>
            </w:pPr>
            <w:r>
              <w:t>4</w:t>
            </w:r>
          </w:p>
        </w:tc>
        <w:tc>
          <w:tcPr>
            <w:tcW w:w="546" w:type="pct"/>
            <w:shd w:val="clear" w:color="auto" w:fill="auto"/>
          </w:tcPr>
          <w:p w14:paraId="5C6C9287" w14:textId="66392116" w:rsidR="004E6641" w:rsidRPr="00DA4729" w:rsidRDefault="00DA4729" w:rsidP="00EE7CC6">
            <w:pPr>
              <w:tabs>
                <w:tab w:val="right" w:pos="851"/>
              </w:tabs>
              <w:jc w:val="center"/>
            </w:pPr>
            <w:r>
              <w:t>-</w:t>
            </w:r>
          </w:p>
        </w:tc>
        <w:tc>
          <w:tcPr>
            <w:tcW w:w="760" w:type="pct"/>
            <w:shd w:val="clear" w:color="auto" w:fill="auto"/>
          </w:tcPr>
          <w:p w14:paraId="4C3E2759" w14:textId="2BABB73A" w:rsidR="004E6641" w:rsidRPr="00DA4729" w:rsidRDefault="00F62472" w:rsidP="00EE7CC6">
            <w:pPr>
              <w:tabs>
                <w:tab w:val="right" w:pos="851"/>
              </w:tabs>
              <w:jc w:val="center"/>
            </w:pPr>
            <w:r>
              <w:t>4</w:t>
            </w:r>
          </w:p>
        </w:tc>
        <w:tc>
          <w:tcPr>
            <w:tcW w:w="681" w:type="pct"/>
            <w:shd w:val="clear" w:color="auto" w:fill="auto"/>
          </w:tcPr>
          <w:p w14:paraId="0778672A" w14:textId="58BF62C4" w:rsidR="004E6641" w:rsidRPr="00DA4729" w:rsidRDefault="00392E2D" w:rsidP="00EE7CC6">
            <w:pPr>
              <w:tabs>
                <w:tab w:val="right" w:pos="851"/>
              </w:tabs>
              <w:jc w:val="center"/>
            </w:pPr>
            <w:r>
              <w:t>20</w:t>
            </w:r>
          </w:p>
        </w:tc>
        <w:tc>
          <w:tcPr>
            <w:tcW w:w="750" w:type="pct"/>
            <w:shd w:val="clear" w:color="auto" w:fill="auto"/>
          </w:tcPr>
          <w:p w14:paraId="311A63F7" w14:textId="77777777" w:rsidR="004E6641" w:rsidRPr="00DA4729" w:rsidRDefault="004E6641" w:rsidP="00EE7CC6">
            <w:pPr>
              <w:tabs>
                <w:tab w:val="right" w:pos="851"/>
              </w:tabs>
            </w:pPr>
            <w:r w:rsidRPr="00DA4729">
              <w:t xml:space="preserve">Опрос, обсуждение, дискуссия, решение практико-ориентированных заданий </w:t>
            </w:r>
          </w:p>
        </w:tc>
      </w:tr>
      <w:tr w:rsidR="004E6641" w:rsidRPr="005A035D" w14:paraId="740A1736" w14:textId="77777777" w:rsidTr="00EE7CC6">
        <w:tc>
          <w:tcPr>
            <w:tcW w:w="218" w:type="pct"/>
            <w:shd w:val="clear" w:color="auto" w:fill="auto"/>
          </w:tcPr>
          <w:p w14:paraId="47B783E7" w14:textId="77777777" w:rsidR="004E6641" w:rsidRPr="00DA4729" w:rsidRDefault="004E6641" w:rsidP="00EE7CC6">
            <w:pPr>
              <w:tabs>
                <w:tab w:val="right" w:pos="851"/>
              </w:tabs>
            </w:pPr>
            <w:r w:rsidRPr="00DA4729">
              <w:t>4.</w:t>
            </w:r>
          </w:p>
        </w:tc>
        <w:tc>
          <w:tcPr>
            <w:tcW w:w="1008" w:type="pct"/>
            <w:shd w:val="clear" w:color="auto" w:fill="auto"/>
          </w:tcPr>
          <w:p w14:paraId="0D924007" w14:textId="0964D073" w:rsidR="002B5EC8" w:rsidRPr="0015661D" w:rsidRDefault="002B5EC8" w:rsidP="002B5EC8">
            <w:r w:rsidRPr="00DA4729">
              <w:t xml:space="preserve">Тема 4. </w:t>
            </w:r>
            <w:r w:rsidR="0015661D" w:rsidRPr="0015661D">
              <w:t>Особенности применения специальных налоговых режимов</w:t>
            </w:r>
          </w:p>
          <w:p w14:paraId="664C0CA8" w14:textId="0899266A" w:rsidR="004E6641" w:rsidRPr="00DA4729" w:rsidRDefault="004E6641" w:rsidP="002B5EC8">
            <w:pPr>
              <w:tabs>
                <w:tab w:val="right" w:pos="851"/>
              </w:tabs>
            </w:pPr>
          </w:p>
        </w:tc>
        <w:tc>
          <w:tcPr>
            <w:tcW w:w="490" w:type="pct"/>
            <w:shd w:val="clear" w:color="auto" w:fill="auto"/>
          </w:tcPr>
          <w:p w14:paraId="0E8E7DC6" w14:textId="38096BB8" w:rsidR="004E6641" w:rsidRPr="00DA4729" w:rsidRDefault="004E6641" w:rsidP="00EE7CC6">
            <w:pPr>
              <w:tabs>
                <w:tab w:val="right" w:pos="851"/>
              </w:tabs>
              <w:jc w:val="center"/>
            </w:pPr>
            <w:r w:rsidRPr="00DA4729">
              <w:t>2</w:t>
            </w:r>
            <w:r w:rsidR="00392E2D">
              <w:t>3</w:t>
            </w:r>
          </w:p>
        </w:tc>
        <w:tc>
          <w:tcPr>
            <w:tcW w:w="546" w:type="pct"/>
            <w:shd w:val="clear" w:color="auto" w:fill="auto"/>
          </w:tcPr>
          <w:p w14:paraId="0B7BC842" w14:textId="2B1A0C5E" w:rsidR="004E6641" w:rsidRPr="00DA4729" w:rsidRDefault="00392E2D" w:rsidP="00EE7CC6">
            <w:pPr>
              <w:tabs>
                <w:tab w:val="right" w:pos="851"/>
              </w:tabs>
              <w:jc w:val="center"/>
            </w:pPr>
            <w:r>
              <w:t>3</w:t>
            </w:r>
          </w:p>
        </w:tc>
        <w:tc>
          <w:tcPr>
            <w:tcW w:w="546" w:type="pct"/>
            <w:shd w:val="clear" w:color="auto" w:fill="auto"/>
          </w:tcPr>
          <w:p w14:paraId="26BE4FB7" w14:textId="64DCD5C1" w:rsidR="004E6641" w:rsidRPr="00DA4729" w:rsidRDefault="00DA4729" w:rsidP="00EE7CC6">
            <w:pPr>
              <w:tabs>
                <w:tab w:val="right" w:pos="851"/>
              </w:tabs>
              <w:jc w:val="center"/>
            </w:pPr>
            <w:r>
              <w:t>1</w:t>
            </w:r>
          </w:p>
        </w:tc>
        <w:tc>
          <w:tcPr>
            <w:tcW w:w="760" w:type="pct"/>
            <w:shd w:val="clear" w:color="auto" w:fill="auto"/>
          </w:tcPr>
          <w:p w14:paraId="6E04DABF" w14:textId="7AD2852E" w:rsidR="004E6641" w:rsidRPr="00DA4729" w:rsidRDefault="00DA4729" w:rsidP="00EE7CC6">
            <w:pPr>
              <w:tabs>
                <w:tab w:val="right" w:pos="851"/>
              </w:tabs>
              <w:jc w:val="center"/>
            </w:pPr>
            <w:r>
              <w:t>2</w:t>
            </w:r>
          </w:p>
        </w:tc>
        <w:tc>
          <w:tcPr>
            <w:tcW w:w="681" w:type="pct"/>
            <w:shd w:val="clear" w:color="auto" w:fill="auto"/>
          </w:tcPr>
          <w:p w14:paraId="4B48C53A" w14:textId="29B97B57" w:rsidR="004E6641" w:rsidRPr="00DA4729" w:rsidRDefault="00392E2D" w:rsidP="00EE7CC6">
            <w:pPr>
              <w:tabs>
                <w:tab w:val="right" w:pos="851"/>
              </w:tabs>
              <w:jc w:val="center"/>
            </w:pPr>
            <w:r>
              <w:t>20</w:t>
            </w:r>
          </w:p>
        </w:tc>
        <w:tc>
          <w:tcPr>
            <w:tcW w:w="750" w:type="pct"/>
            <w:shd w:val="clear" w:color="auto" w:fill="auto"/>
          </w:tcPr>
          <w:p w14:paraId="41C31504" w14:textId="77777777" w:rsidR="004E6641" w:rsidRPr="00DA4729" w:rsidRDefault="004E6641" w:rsidP="00EE7CC6">
            <w:r w:rsidRPr="00DA4729">
              <w:t>Опрос, обсуждение, дискуссия, решение практико-ориентированных заданий</w:t>
            </w:r>
          </w:p>
        </w:tc>
      </w:tr>
      <w:tr w:rsidR="002B5EC8" w:rsidRPr="005A035D" w14:paraId="455A8EC9" w14:textId="77777777" w:rsidTr="00EE7CC6">
        <w:tc>
          <w:tcPr>
            <w:tcW w:w="218" w:type="pct"/>
            <w:shd w:val="clear" w:color="auto" w:fill="auto"/>
          </w:tcPr>
          <w:p w14:paraId="70ACF48B" w14:textId="291745B6" w:rsidR="002B5EC8" w:rsidRPr="00DA4729" w:rsidRDefault="00DA4729" w:rsidP="00EE7CC6">
            <w:pPr>
              <w:tabs>
                <w:tab w:val="right" w:pos="851"/>
              </w:tabs>
            </w:pPr>
            <w:r w:rsidRPr="00DA4729">
              <w:t>5.</w:t>
            </w:r>
          </w:p>
        </w:tc>
        <w:tc>
          <w:tcPr>
            <w:tcW w:w="1008" w:type="pct"/>
            <w:shd w:val="clear" w:color="auto" w:fill="auto"/>
          </w:tcPr>
          <w:p w14:paraId="362E7733" w14:textId="08AEB2C4" w:rsidR="002B5EC8" w:rsidRPr="00DA4729" w:rsidRDefault="002B5EC8" w:rsidP="002B5EC8">
            <w:r w:rsidRPr="00DA4729">
              <w:t>Тема 5. Исчисление таможенных платежей</w:t>
            </w:r>
          </w:p>
        </w:tc>
        <w:tc>
          <w:tcPr>
            <w:tcW w:w="490" w:type="pct"/>
            <w:shd w:val="clear" w:color="auto" w:fill="auto"/>
          </w:tcPr>
          <w:p w14:paraId="2F9FBF5D" w14:textId="4098B1E0" w:rsidR="002B5EC8" w:rsidRPr="00DA4729" w:rsidRDefault="00392E2D" w:rsidP="00EE7CC6">
            <w:pPr>
              <w:tabs>
                <w:tab w:val="right" w:pos="851"/>
              </w:tabs>
              <w:jc w:val="center"/>
            </w:pPr>
            <w:r>
              <w:t>37</w:t>
            </w:r>
          </w:p>
        </w:tc>
        <w:tc>
          <w:tcPr>
            <w:tcW w:w="546" w:type="pct"/>
            <w:shd w:val="clear" w:color="auto" w:fill="auto"/>
          </w:tcPr>
          <w:p w14:paraId="1E7D127A" w14:textId="21593D87" w:rsidR="002B5EC8" w:rsidRPr="00DA4729" w:rsidRDefault="00392E2D" w:rsidP="00EE7CC6">
            <w:pPr>
              <w:tabs>
                <w:tab w:val="right" w:pos="851"/>
              </w:tabs>
              <w:jc w:val="center"/>
            </w:pPr>
            <w:r>
              <w:t>7</w:t>
            </w:r>
          </w:p>
        </w:tc>
        <w:tc>
          <w:tcPr>
            <w:tcW w:w="546" w:type="pct"/>
            <w:shd w:val="clear" w:color="auto" w:fill="auto"/>
          </w:tcPr>
          <w:p w14:paraId="3F3A94EF" w14:textId="07014A06" w:rsidR="002B5EC8" w:rsidRPr="00DA4729" w:rsidRDefault="00DA4729" w:rsidP="00EE7CC6">
            <w:pPr>
              <w:tabs>
                <w:tab w:val="right" w:pos="851"/>
              </w:tabs>
              <w:jc w:val="center"/>
            </w:pPr>
            <w:r>
              <w:t>1</w:t>
            </w:r>
          </w:p>
        </w:tc>
        <w:tc>
          <w:tcPr>
            <w:tcW w:w="760" w:type="pct"/>
            <w:shd w:val="clear" w:color="auto" w:fill="auto"/>
          </w:tcPr>
          <w:p w14:paraId="45705AA8" w14:textId="72403D42" w:rsidR="002B5EC8" w:rsidRPr="00DA4729" w:rsidRDefault="00DA4729" w:rsidP="00EE7CC6">
            <w:pPr>
              <w:tabs>
                <w:tab w:val="right" w:pos="851"/>
              </w:tabs>
              <w:jc w:val="center"/>
            </w:pPr>
            <w:r>
              <w:t>6</w:t>
            </w:r>
          </w:p>
        </w:tc>
        <w:tc>
          <w:tcPr>
            <w:tcW w:w="681" w:type="pct"/>
            <w:shd w:val="clear" w:color="auto" w:fill="auto"/>
          </w:tcPr>
          <w:p w14:paraId="0252C3F7" w14:textId="4099E8C1" w:rsidR="002B5EC8" w:rsidRPr="00DA4729" w:rsidRDefault="00392E2D" w:rsidP="00EE7CC6">
            <w:pPr>
              <w:tabs>
                <w:tab w:val="right" w:pos="851"/>
              </w:tabs>
              <w:jc w:val="center"/>
            </w:pPr>
            <w:r>
              <w:t>30</w:t>
            </w:r>
          </w:p>
        </w:tc>
        <w:tc>
          <w:tcPr>
            <w:tcW w:w="750" w:type="pct"/>
            <w:shd w:val="clear" w:color="auto" w:fill="auto"/>
          </w:tcPr>
          <w:p w14:paraId="3C34818B" w14:textId="59C2F69B" w:rsidR="002B5EC8" w:rsidRPr="00DA4729" w:rsidRDefault="00DA4729" w:rsidP="00EE7CC6">
            <w:r w:rsidRPr="00DA4729">
              <w:t>Опрос, обсуждение, дискуссия, решение практико-ориентированных заданий</w:t>
            </w:r>
          </w:p>
        </w:tc>
      </w:tr>
      <w:tr w:rsidR="004E6641" w:rsidRPr="006B1292" w14:paraId="5F1B98C2" w14:textId="77777777" w:rsidTr="00EE7CC6">
        <w:tc>
          <w:tcPr>
            <w:tcW w:w="218" w:type="pct"/>
            <w:shd w:val="clear" w:color="auto" w:fill="auto"/>
          </w:tcPr>
          <w:p w14:paraId="42296DE0" w14:textId="77777777" w:rsidR="004E6641" w:rsidRPr="00DA4729" w:rsidRDefault="004E6641" w:rsidP="00EE7CC6">
            <w:pPr>
              <w:tabs>
                <w:tab w:val="right" w:pos="851"/>
              </w:tabs>
              <w:ind w:firstLine="709"/>
            </w:pPr>
          </w:p>
        </w:tc>
        <w:tc>
          <w:tcPr>
            <w:tcW w:w="1008" w:type="pct"/>
            <w:shd w:val="clear" w:color="auto" w:fill="auto"/>
          </w:tcPr>
          <w:p w14:paraId="4A68FC92" w14:textId="77777777" w:rsidR="004E6641" w:rsidRPr="00DA4729" w:rsidRDefault="004E6641" w:rsidP="002B5EC8">
            <w:pPr>
              <w:tabs>
                <w:tab w:val="right" w:pos="851"/>
              </w:tabs>
              <w:jc w:val="both"/>
            </w:pPr>
            <w:r w:rsidRPr="00DA4729">
              <w:t xml:space="preserve">В целом по дисциплине </w:t>
            </w:r>
          </w:p>
        </w:tc>
        <w:tc>
          <w:tcPr>
            <w:tcW w:w="490" w:type="pct"/>
            <w:shd w:val="clear" w:color="auto" w:fill="auto"/>
          </w:tcPr>
          <w:p w14:paraId="38AE50D8" w14:textId="7EF89B08" w:rsidR="004E6641" w:rsidRPr="00DA4729" w:rsidRDefault="004E6641" w:rsidP="00EE7CC6">
            <w:pPr>
              <w:tabs>
                <w:tab w:val="right" w:pos="851"/>
              </w:tabs>
              <w:jc w:val="center"/>
            </w:pPr>
            <w:r w:rsidRPr="00DA4729">
              <w:t>1</w:t>
            </w:r>
            <w:r w:rsidR="002B5EC8" w:rsidRPr="00DA4729">
              <w:t>44</w:t>
            </w:r>
          </w:p>
        </w:tc>
        <w:tc>
          <w:tcPr>
            <w:tcW w:w="546" w:type="pct"/>
            <w:shd w:val="clear" w:color="auto" w:fill="auto"/>
          </w:tcPr>
          <w:p w14:paraId="12604636" w14:textId="10E7BB57" w:rsidR="004E6641" w:rsidRPr="00DA4729" w:rsidRDefault="002B5EC8" w:rsidP="00EE7CC6">
            <w:pPr>
              <w:tabs>
                <w:tab w:val="right" w:pos="851"/>
              </w:tabs>
              <w:jc w:val="center"/>
            </w:pPr>
            <w:r w:rsidRPr="00DA4729">
              <w:t>24</w:t>
            </w:r>
          </w:p>
        </w:tc>
        <w:tc>
          <w:tcPr>
            <w:tcW w:w="546" w:type="pct"/>
            <w:shd w:val="clear" w:color="auto" w:fill="auto"/>
          </w:tcPr>
          <w:p w14:paraId="127253FF" w14:textId="284CD2B6" w:rsidR="004E6641" w:rsidRPr="00DA4729" w:rsidRDefault="002B5EC8" w:rsidP="00EE7CC6">
            <w:pPr>
              <w:tabs>
                <w:tab w:val="right" w:pos="851"/>
              </w:tabs>
              <w:jc w:val="center"/>
            </w:pPr>
            <w:r w:rsidRPr="00DA4729">
              <w:t>4</w:t>
            </w:r>
          </w:p>
        </w:tc>
        <w:tc>
          <w:tcPr>
            <w:tcW w:w="760" w:type="pct"/>
            <w:shd w:val="clear" w:color="auto" w:fill="auto"/>
          </w:tcPr>
          <w:p w14:paraId="470D10F6" w14:textId="7640F31B" w:rsidR="004E6641" w:rsidRPr="00DA4729" w:rsidRDefault="004E6641" w:rsidP="00EE7CC6">
            <w:pPr>
              <w:tabs>
                <w:tab w:val="right" w:pos="851"/>
              </w:tabs>
              <w:jc w:val="center"/>
              <w:rPr>
                <w:highlight w:val="yellow"/>
              </w:rPr>
            </w:pPr>
            <w:r w:rsidRPr="00DA4729">
              <w:t>2</w:t>
            </w:r>
            <w:r w:rsidR="002B5EC8" w:rsidRPr="00DA4729">
              <w:t>0</w:t>
            </w:r>
          </w:p>
        </w:tc>
        <w:tc>
          <w:tcPr>
            <w:tcW w:w="681" w:type="pct"/>
            <w:shd w:val="clear" w:color="auto" w:fill="auto"/>
          </w:tcPr>
          <w:p w14:paraId="5B509777" w14:textId="681F68A4" w:rsidR="004E6641" w:rsidRPr="00DA4729" w:rsidRDefault="002B5EC8" w:rsidP="00EE7CC6">
            <w:pPr>
              <w:tabs>
                <w:tab w:val="right" w:pos="851"/>
              </w:tabs>
              <w:jc w:val="center"/>
            </w:pPr>
            <w:r w:rsidRPr="00DA4729">
              <w:t>120</w:t>
            </w:r>
          </w:p>
        </w:tc>
        <w:tc>
          <w:tcPr>
            <w:tcW w:w="750" w:type="pct"/>
            <w:shd w:val="clear" w:color="auto" w:fill="auto"/>
          </w:tcPr>
          <w:p w14:paraId="3DCF91DD" w14:textId="7382A8CA" w:rsidR="004E6641" w:rsidRPr="00DA4729" w:rsidRDefault="004E6641" w:rsidP="00EE7CC6">
            <w:pPr>
              <w:tabs>
                <w:tab w:val="right" w:pos="851"/>
              </w:tabs>
              <w:jc w:val="both"/>
            </w:pPr>
            <w:r w:rsidRPr="00DA4729">
              <w:t>Согласно учебному плану:</w:t>
            </w:r>
            <w:r w:rsidRPr="00DA4729">
              <w:rPr>
                <w:bCs/>
                <w:iCs/>
              </w:rPr>
              <w:t xml:space="preserve"> </w:t>
            </w:r>
            <w:r w:rsidR="002B5EC8" w:rsidRPr="00DA4729">
              <w:rPr>
                <w:bCs/>
                <w:iCs/>
              </w:rPr>
              <w:t>проектная работа</w:t>
            </w:r>
          </w:p>
        </w:tc>
      </w:tr>
      <w:tr w:rsidR="004E6641" w:rsidRPr="006B1292" w14:paraId="7C5E2B01" w14:textId="77777777" w:rsidTr="00EE7CC6">
        <w:tc>
          <w:tcPr>
            <w:tcW w:w="218" w:type="pct"/>
            <w:shd w:val="clear" w:color="auto" w:fill="auto"/>
          </w:tcPr>
          <w:p w14:paraId="40C043A3" w14:textId="77777777" w:rsidR="004E6641" w:rsidRPr="00DA4729" w:rsidRDefault="004E6641" w:rsidP="00EE7CC6">
            <w:pPr>
              <w:tabs>
                <w:tab w:val="right" w:pos="851"/>
              </w:tabs>
              <w:ind w:firstLine="709"/>
            </w:pPr>
          </w:p>
        </w:tc>
        <w:tc>
          <w:tcPr>
            <w:tcW w:w="1008" w:type="pct"/>
            <w:shd w:val="clear" w:color="auto" w:fill="auto"/>
          </w:tcPr>
          <w:p w14:paraId="2AEF930B" w14:textId="77777777" w:rsidR="004E6641" w:rsidRPr="00DA4729" w:rsidRDefault="004E6641" w:rsidP="00EE7CC6">
            <w:pPr>
              <w:tabs>
                <w:tab w:val="right" w:pos="851"/>
              </w:tabs>
              <w:jc w:val="both"/>
            </w:pPr>
            <w:r w:rsidRPr="00DA4729">
              <w:t>Итого в %</w:t>
            </w:r>
          </w:p>
        </w:tc>
        <w:tc>
          <w:tcPr>
            <w:tcW w:w="490" w:type="pct"/>
            <w:shd w:val="clear" w:color="auto" w:fill="auto"/>
          </w:tcPr>
          <w:p w14:paraId="43E8C3C5" w14:textId="77777777" w:rsidR="004E6641" w:rsidRPr="00DA4729" w:rsidRDefault="004E6641" w:rsidP="00EE7CC6">
            <w:pPr>
              <w:tabs>
                <w:tab w:val="right" w:pos="851"/>
              </w:tabs>
              <w:jc w:val="center"/>
            </w:pPr>
            <w:r w:rsidRPr="00DA4729">
              <w:t>100</w:t>
            </w:r>
          </w:p>
        </w:tc>
        <w:tc>
          <w:tcPr>
            <w:tcW w:w="546" w:type="pct"/>
            <w:shd w:val="clear" w:color="auto" w:fill="auto"/>
          </w:tcPr>
          <w:p w14:paraId="53AB2DF0" w14:textId="63D3BD7D" w:rsidR="004E6641" w:rsidRPr="00DA4729" w:rsidRDefault="002B5EC8" w:rsidP="00EE7CC6">
            <w:pPr>
              <w:tabs>
                <w:tab w:val="right" w:pos="851"/>
              </w:tabs>
              <w:jc w:val="center"/>
            </w:pPr>
            <w:r w:rsidRPr="00DA4729">
              <w:t>1</w:t>
            </w:r>
            <w:r w:rsidR="004E6641" w:rsidRPr="00DA4729">
              <w:t>7</w:t>
            </w:r>
          </w:p>
        </w:tc>
        <w:tc>
          <w:tcPr>
            <w:tcW w:w="546" w:type="pct"/>
            <w:shd w:val="clear" w:color="auto" w:fill="auto"/>
          </w:tcPr>
          <w:p w14:paraId="690E3411" w14:textId="3D7C40A1" w:rsidR="004E6641" w:rsidRPr="00DA4729" w:rsidRDefault="002B5EC8" w:rsidP="00EE7CC6">
            <w:pPr>
              <w:tabs>
                <w:tab w:val="right" w:pos="851"/>
              </w:tabs>
              <w:jc w:val="center"/>
            </w:pPr>
            <w:r w:rsidRPr="00DA4729">
              <w:t>17</w:t>
            </w:r>
          </w:p>
        </w:tc>
        <w:tc>
          <w:tcPr>
            <w:tcW w:w="760" w:type="pct"/>
            <w:shd w:val="clear" w:color="auto" w:fill="auto"/>
          </w:tcPr>
          <w:p w14:paraId="60F04EE2" w14:textId="61D1113B" w:rsidR="004E6641" w:rsidRPr="00DA4729" w:rsidRDefault="004E6641" w:rsidP="00EE7CC6">
            <w:pPr>
              <w:tabs>
                <w:tab w:val="right" w:pos="851"/>
              </w:tabs>
              <w:ind w:firstLine="709"/>
            </w:pPr>
            <w:r w:rsidRPr="00DA4729">
              <w:t>8</w:t>
            </w:r>
            <w:r w:rsidR="002B5EC8" w:rsidRPr="00DA4729">
              <w:t>3</w:t>
            </w:r>
          </w:p>
        </w:tc>
        <w:tc>
          <w:tcPr>
            <w:tcW w:w="681" w:type="pct"/>
            <w:shd w:val="clear" w:color="auto" w:fill="auto"/>
          </w:tcPr>
          <w:p w14:paraId="7E0F24B7" w14:textId="0F25F21B" w:rsidR="004E6641" w:rsidRPr="00DA4729" w:rsidRDefault="002B5EC8" w:rsidP="00EE7CC6">
            <w:pPr>
              <w:tabs>
                <w:tab w:val="right" w:pos="851"/>
              </w:tabs>
              <w:jc w:val="center"/>
            </w:pPr>
            <w:r w:rsidRPr="00DA4729">
              <w:t>8</w:t>
            </w:r>
            <w:r w:rsidR="004E6641" w:rsidRPr="00DA4729">
              <w:t>3</w:t>
            </w:r>
          </w:p>
        </w:tc>
        <w:tc>
          <w:tcPr>
            <w:tcW w:w="750" w:type="pct"/>
            <w:shd w:val="clear" w:color="auto" w:fill="auto"/>
          </w:tcPr>
          <w:p w14:paraId="260080E9" w14:textId="77777777" w:rsidR="004E6641" w:rsidRPr="00DA4729" w:rsidRDefault="004E6641" w:rsidP="00EE7CC6">
            <w:pPr>
              <w:tabs>
                <w:tab w:val="right" w:pos="851"/>
              </w:tabs>
              <w:jc w:val="center"/>
            </w:pPr>
          </w:p>
        </w:tc>
      </w:tr>
    </w:tbl>
    <w:p w14:paraId="4E15C3C3" w14:textId="77777777" w:rsidR="002B5EC8" w:rsidRPr="00B7432C" w:rsidRDefault="002B5EC8" w:rsidP="004E6641">
      <w:pPr>
        <w:rPr>
          <w:sz w:val="28"/>
          <w:szCs w:val="28"/>
        </w:rPr>
      </w:pPr>
    </w:p>
    <w:p w14:paraId="23673B8F" w14:textId="77777777" w:rsidR="004E6641" w:rsidRPr="00294A83" w:rsidRDefault="004E6641" w:rsidP="004E6641">
      <w:pPr>
        <w:pStyle w:val="2"/>
        <w:ind w:firstLine="709"/>
        <w:jc w:val="both"/>
        <w:rPr>
          <w:rFonts w:ascii="Times New Roman" w:hAnsi="Times New Roman"/>
          <w:i w:val="0"/>
          <w:iCs w:val="0"/>
        </w:rPr>
      </w:pPr>
      <w:bookmarkStart w:id="8" w:name="_Toc87273865"/>
      <w:r w:rsidRPr="00294A83">
        <w:rPr>
          <w:rFonts w:ascii="Times New Roman" w:hAnsi="Times New Roman"/>
          <w:i w:val="0"/>
          <w:iCs w:val="0"/>
        </w:rPr>
        <w:t>5.3. Содержание семинаров, практических занятий</w:t>
      </w:r>
      <w:bookmarkEnd w:id="8"/>
      <w:r w:rsidRPr="00294A83">
        <w:rPr>
          <w:rFonts w:ascii="Times New Roman" w:hAnsi="Times New Roman"/>
          <w:i w:val="0"/>
          <w:iCs w:val="0"/>
        </w:rPr>
        <w:t xml:space="preserve"> </w:t>
      </w:r>
    </w:p>
    <w:p w14:paraId="4A64ACD3" w14:textId="77777777" w:rsidR="004E6641" w:rsidRPr="00B7432C" w:rsidRDefault="004E6641" w:rsidP="004E6641">
      <w:pPr>
        <w:ind w:firstLine="709"/>
        <w:jc w:val="both"/>
        <w:rPr>
          <w:sz w:val="28"/>
          <w:szCs w:val="28"/>
        </w:rPr>
      </w:pPr>
    </w:p>
    <w:p w14:paraId="1346E642" w14:textId="77777777" w:rsidR="004E6641" w:rsidRPr="00B7432C" w:rsidRDefault="004E6641" w:rsidP="004E6641">
      <w:pPr>
        <w:jc w:val="right"/>
        <w:rPr>
          <w:sz w:val="28"/>
          <w:szCs w:val="28"/>
        </w:rPr>
      </w:pPr>
      <w:r w:rsidRPr="00B7432C">
        <w:rPr>
          <w:sz w:val="28"/>
          <w:szCs w:val="28"/>
        </w:rPr>
        <w:t>Таблица 3</w:t>
      </w:r>
    </w:p>
    <w:p w14:paraId="21FC3005" w14:textId="77777777" w:rsidR="004E6641" w:rsidRPr="00B7432C" w:rsidRDefault="004E6641" w:rsidP="004E6641">
      <w:pPr>
        <w:rPr>
          <w:sz w:val="28"/>
          <w:szCs w:val="28"/>
        </w:rPr>
      </w:pPr>
    </w:p>
    <w:tbl>
      <w:tblPr>
        <w:tblStyle w:val="a8"/>
        <w:tblW w:w="0" w:type="auto"/>
        <w:tblLook w:val="04A0" w:firstRow="1" w:lastRow="0" w:firstColumn="1" w:lastColumn="0" w:noHBand="0" w:noVBand="1"/>
      </w:tblPr>
      <w:tblGrid>
        <w:gridCol w:w="2090"/>
        <w:gridCol w:w="5908"/>
        <w:gridCol w:w="2197"/>
      </w:tblGrid>
      <w:tr w:rsidR="004E6641" w:rsidRPr="00B7432C" w14:paraId="4876AB34" w14:textId="77777777" w:rsidTr="00EE7CC6">
        <w:tc>
          <w:tcPr>
            <w:tcW w:w="2090" w:type="dxa"/>
          </w:tcPr>
          <w:p w14:paraId="62CAF293" w14:textId="77777777" w:rsidR="004E6641" w:rsidRPr="004C15C0" w:rsidRDefault="004E6641" w:rsidP="00EE7CC6">
            <w:pPr>
              <w:rPr>
                <w:b/>
              </w:rPr>
            </w:pPr>
            <w:r w:rsidRPr="004C15C0">
              <w:rPr>
                <w:b/>
              </w:rPr>
              <w:t>Наименование тем (разделов) дисциплины</w:t>
            </w:r>
          </w:p>
        </w:tc>
        <w:tc>
          <w:tcPr>
            <w:tcW w:w="5908" w:type="dxa"/>
          </w:tcPr>
          <w:p w14:paraId="1EC8EB8A" w14:textId="77777777" w:rsidR="004E6641" w:rsidRPr="004C15C0" w:rsidRDefault="004E6641" w:rsidP="00EE7CC6">
            <w:pPr>
              <w:rPr>
                <w:b/>
              </w:rPr>
            </w:pPr>
            <w:r w:rsidRPr="004C15C0">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1D00C375" w14:textId="77777777" w:rsidR="004E6641" w:rsidRPr="004C15C0" w:rsidRDefault="004E6641" w:rsidP="00EE7CC6">
            <w:pPr>
              <w:rPr>
                <w:b/>
              </w:rPr>
            </w:pPr>
          </w:p>
        </w:tc>
        <w:tc>
          <w:tcPr>
            <w:tcW w:w="2197" w:type="dxa"/>
          </w:tcPr>
          <w:p w14:paraId="41572D6E" w14:textId="77777777" w:rsidR="004E6641" w:rsidRPr="004C15C0" w:rsidRDefault="004E6641" w:rsidP="00EE7CC6">
            <w:pPr>
              <w:rPr>
                <w:b/>
              </w:rPr>
            </w:pPr>
            <w:r w:rsidRPr="004C15C0">
              <w:rPr>
                <w:b/>
              </w:rPr>
              <w:t>Формы проведения занятий</w:t>
            </w:r>
          </w:p>
        </w:tc>
      </w:tr>
      <w:tr w:rsidR="0015661D" w:rsidRPr="00B86821" w14:paraId="142D5AEB" w14:textId="77777777" w:rsidTr="00EE7CC6">
        <w:tc>
          <w:tcPr>
            <w:tcW w:w="2090" w:type="dxa"/>
          </w:tcPr>
          <w:p w14:paraId="0B92C65B" w14:textId="484DF646" w:rsidR="0015661D" w:rsidRPr="00B86821" w:rsidRDefault="0015661D" w:rsidP="0015661D">
            <w:r w:rsidRPr="00DA4729">
              <w:t>Тема 1. Структура налоговых и таможенных платежей</w:t>
            </w:r>
          </w:p>
        </w:tc>
        <w:tc>
          <w:tcPr>
            <w:tcW w:w="5908" w:type="dxa"/>
          </w:tcPr>
          <w:p w14:paraId="709BB9C1" w14:textId="77777777" w:rsidR="004E68FA" w:rsidRDefault="0015661D" w:rsidP="0015661D">
            <w:pPr>
              <w:jc w:val="both"/>
            </w:pPr>
            <w:r>
              <w:t xml:space="preserve">1. </w:t>
            </w:r>
            <w:r w:rsidR="004E68FA" w:rsidRPr="004E68FA">
              <w:t xml:space="preserve">Состав налогов и их классификация. </w:t>
            </w:r>
          </w:p>
          <w:p w14:paraId="0CA615F9" w14:textId="77777777" w:rsidR="004E68FA" w:rsidRDefault="004E68FA" w:rsidP="0015661D">
            <w:pPr>
              <w:jc w:val="both"/>
            </w:pPr>
            <w:r>
              <w:t xml:space="preserve">2. </w:t>
            </w:r>
            <w:r w:rsidRPr="004E68FA">
              <w:t xml:space="preserve">Прямые и косвенные налоги, современная оценка эффекта переложения. </w:t>
            </w:r>
          </w:p>
          <w:p w14:paraId="1A90BAFB" w14:textId="77777777" w:rsidR="004E68FA" w:rsidRDefault="004E68FA" w:rsidP="0015661D">
            <w:pPr>
              <w:jc w:val="both"/>
            </w:pPr>
            <w:r>
              <w:t xml:space="preserve">3. </w:t>
            </w:r>
            <w:r w:rsidRPr="004E68FA">
              <w:t xml:space="preserve">Структура налоговых и таможенных обязанностей организаций в зависимости от видов осуществляемой деятельности и категории налогоплательщиков. </w:t>
            </w:r>
          </w:p>
          <w:p w14:paraId="6F162101" w14:textId="77777777" w:rsidR="004E68FA" w:rsidRDefault="004E68FA" w:rsidP="0015661D">
            <w:pPr>
              <w:jc w:val="both"/>
            </w:pPr>
            <w:r>
              <w:t xml:space="preserve">4. </w:t>
            </w:r>
            <w:r w:rsidRPr="004E68FA">
              <w:t xml:space="preserve">Источники уплаты налогов. </w:t>
            </w:r>
          </w:p>
          <w:p w14:paraId="40A55B31" w14:textId="3DA97AE1" w:rsidR="004E68FA" w:rsidRDefault="004E68FA" w:rsidP="0015661D">
            <w:pPr>
              <w:jc w:val="both"/>
            </w:pPr>
            <w:r>
              <w:t xml:space="preserve">5. </w:t>
            </w:r>
            <w:r w:rsidRPr="004E68FA">
              <w:t xml:space="preserve">Виды и содержание таможенных платежей. </w:t>
            </w:r>
          </w:p>
          <w:p w14:paraId="26CDFAF7" w14:textId="77777777" w:rsidR="004E68FA" w:rsidRDefault="004E68FA" w:rsidP="0015661D">
            <w:pPr>
              <w:jc w:val="both"/>
            </w:pPr>
          </w:p>
          <w:p w14:paraId="3A90070E" w14:textId="69CC1E7B" w:rsidR="001F3075" w:rsidRDefault="0015661D" w:rsidP="0015661D">
            <w:pPr>
              <w:jc w:val="both"/>
            </w:pPr>
            <w:r>
              <w:t>Рекомендуемые источники: основная литература</w:t>
            </w:r>
            <w:r w:rsidR="001A366C">
              <w:t>:</w:t>
            </w:r>
            <w:r>
              <w:t xml:space="preserve"> 1,</w:t>
            </w:r>
            <w:r w:rsidR="001F3075">
              <w:t xml:space="preserve"> 2</w:t>
            </w:r>
          </w:p>
          <w:p w14:paraId="64C3C947" w14:textId="56BA4659" w:rsidR="0015661D" w:rsidRPr="00B86821" w:rsidRDefault="0015661D" w:rsidP="0015661D">
            <w:pPr>
              <w:jc w:val="both"/>
            </w:pPr>
            <w:r>
              <w:t>дополнительная литература</w:t>
            </w:r>
            <w:r w:rsidR="001A366C">
              <w:t>:</w:t>
            </w:r>
            <w:r>
              <w:t xml:space="preserve"> 1, 2.</w:t>
            </w:r>
          </w:p>
        </w:tc>
        <w:tc>
          <w:tcPr>
            <w:tcW w:w="2197" w:type="dxa"/>
          </w:tcPr>
          <w:p w14:paraId="460DA2DA" w14:textId="77777777" w:rsidR="0015661D" w:rsidRPr="00296FDA" w:rsidRDefault="0015661D" w:rsidP="0015661D">
            <w:r w:rsidRPr="00296FDA">
              <w:t>Обсуждение кейсов, практических ситуаций, структурированная дискуссия</w:t>
            </w:r>
          </w:p>
        </w:tc>
      </w:tr>
      <w:tr w:rsidR="0015661D" w:rsidRPr="00B86821" w14:paraId="4BEEC234" w14:textId="77777777" w:rsidTr="00EE7CC6">
        <w:tc>
          <w:tcPr>
            <w:tcW w:w="2090" w:type="dxa"/>
          </w:tcPr>
          <w:p w14:paraId="4972112B" w14:textId="77777777" w:rsidR="0015661D" w:rsidRPr="0015661D" w:rsidRDefault="0015661D" w:rsidP="0015661D">
            <w:r w:rsidRPr="0015661D">
              <w:t>Тема 2. Особенности исчисления федеральных налогов и сборов</w:t>
            </w:r>
          </w:p>
          <w:p w14:paraId="2B05950E" w14:textId="71EDC381" w:rsidR="0015661D" w:rsidRPr="00B86821" w:rsidRDefault="0015661D" w:rsidP="0015661D"/>
        </w:tc>
        <w:tc>
          <w:tcPr>
            <w:tcW w:w="5908" w:type="dxa"/>
          </w:tcPr>
          <w:p w14:paraId="1375CE51" w14:textId="77777777" w:rsidR="00305166" w:rsidRPr="00305166" w:rsidRDefault="00305166" w:rsidP="00305166">
            <w:pPr>
              <w:tabs>
                <w:tab w:val="left" w:pos="1276"/>
              </w:tabs>
              <w:ind w:left="63"/>
              <w:jc w:val="both"/>
            </w:pPr>
            <w:r>
              <w:t xml:space="preserve">1. </w:t>
            </w:r>
            <w:r w:rsidRPr="00305166">
              <w:t xml:space="preserve">Налог на прибыль организаций: налоговые ставки, налоговый период, порядок исчисления налога и налоговых платежей. </w:t>
            </w:r>
          </w:p>
          <w:p w14:paraId="79F1C278" w14:textId="77777777" w:rsidR="00305166" w:rsidRPr="00305166" w:rsidRDefault="00305166" w:rsidP="00305166">
            <w:pPr>
              <w:tabs>
                <w:tab w:val="left" w:pos="1276"/>
              </w:tabs>
              <w:ind w:left="63"/>
              <w:jc w:val="both"/>
            </w:pPr>
            <w:r>
              <w:t xml:space="preserve">2. </w:t>
            </w:r>
            <w:r w:rsidRPr="00305166">
              <w:t>НДС: налоговые ставки, налоговая база, порядок исчисления НДС, сроки уплаты.</w:t>
            </w:r>
          </w:p>
          <w:p w14:paraId="7858913E" w14:textId="77777777" w:rsidR="00305166" w:rsidRDefault="00305166" w:rsidP="00305166">
            <w:pPr>
              <w:tabs>
                <w:tab w:val="left" w:pos="1276"/>
              </w:tabs>
              <w:ind w:left="63"/>
              <w:jc w:val="both"/>
            </w:pPr>
            <w:r>
              <w:t xml:space="preserve">3. </w:t>
            </w:r>
            <w:r w:rsidRPr="00305166">
              <w:t>Акцизы: налоговые ставки, налоговая база, порядок исчисления акцизов, сроки уплаты.</w:t>
            </w:r>
          </w:p>
          <w:p w14:paraId="758B0556" w14:textId="54DD4C31" w:rsidR="00305166" w:rsidRPr="00305166" w:rsidRDefault="00305166" w:rsidP="00305166">
            <w:pPr>
              <w:tabs>
                <w:tab w:val="left" w:pos="1276"/>
              </w:tabs>
              <w:ind w:left="63"/>
              <w:jc w:val="both"/>
            </w:pPr>
            <w:r>
              <w:t xml:space="preserve">4. </w:t>
            </w:r>
            <w:r w:rsidRPr="00305166">
              <w:t>Налог на доходы физических лиц: налоговые ставки, налоговая база, порядок исчисления, сроки уплаты.</w:t>
            </w:r>
          </w:p>
          <w:p w14:paraId="4F311700" w14:textId="77777777" w:rsidR="007F21C2" w:rsidRDefault="007F21C2" w:rsidP="0015661D">
            <w:pPr>
              <w:jc w:val="both"/>
            </w:pPr>
          </w:p>
          <w:p w14:paraId="59FF6E51" w14:textId="75FE8B4E" w:rsidR="001F3075" w:rsidRDefault="0015661D" w:rsidP="0015661D">
            <w:pPr>
              <w:jc w:val="both"/>
            </w:pPr>
            <w:r>
              <w:t>Рекомендуемые источники: основная литература</w:t>
            </w:r>
            <w:r w:rsidR="001A366C">
              <w:t>:</w:t>
            </w:r>
            <w:r>
              <w:t xml:space="preserve"> 1</w:t>
            </w:r>
          </w:p>
          <w:p w14:paraId="1BB057A2" w14:textId="31CD8B51" w:rsidR="0015661D" w:rsidRPr="00296FDA" w:rsidRDefault="0015661D" w:rsidP="0015661D">
            <w:pPr>
              <w:jc w:val="both"/>
            </w:pPr>
            <w:r>
              <w:t>дополнительная литература</w:t>
            </w:r>
            <w:r w:rsidR="001A366C">
              <w:t>:</w:t>
            </w:r>
            <w:r>
              <w:t xml:space="preserve"> 1, 2.</w:t>
            </w:r>
          </w:p>
        </w:tc>
        <w:tc>
          <w:tcPr>
            <w:tcW w:w="2197" w:type="dxa"/>
          </w:tcPr>
          <w:p w14:paraId="571E995F" w14:textId="77777777" w:rsidR="0015661D" w:rsidRPr="00296FDA" w:rsidRDefault="0015661D" w:rsidP="0015661D">
            <w:r w:rsidRPr="00296FDA">
              <w:t>Обсуждение кейсов, практических ситуаций, структурированная дискуссия</w:t>
            </w:r>
          </w:p>
        </w:tc>
      </w:tr>
      <w:tr w:rsidR="0015661D" w:rsidRPr="00B86821" w14:paraId="143C080F" w14:textId="77777777" w:rsidTr="00EE7CC6">
        <w:tc>
          <w:tcPr>
            <w:tcW w:w="2090" w:type="dxa"/>
          </w:tcPr>
          <w:p w14:paraId="219D25ED" w14:textId="5BF23479" w:rsidR="0015661D" w:rsidRPr="00B86821" w:rsidRDefault="0015661D" w:rsidP="0015661D">
            <w:r w:rsidRPr="0015661D">
              <w:t>Тема 3. Особенности исчисления региональных и местных налогов</w:t>
            </w:r>
          </w:p>
        </w:tc>
        <w:tc>
          <w:tcPr>
            <w:tcW w:w="5908" w:type="dxa"/>
          </w:tcPr>
          <w:p w14:paraId="5B243F3D" w14:textId="22906276" w:rsidR="00305166" w:rsidRPr="00305166" w:rsidRDefault="001A366C" w:rsidP="00305166">
            <w:pPr>
              <w:tabs>
                <w:tab w:val="left" w:pos="1276"/>
              </w:tabs>
              <w:ind w:left="63"/>
              <w:jc w:val="both"/>
            </w:pPr>
            <w:r>
              <w:t xml:space="preserve">1. </w:t>
            </w:r>
            <w:r w:rsidR="00305166" w:rsidRPr="00305166">
              <w:t xml:space="preserve">Налог на имущество физических лиц: характеристика элементов налогообложения. </w:t>
            </w:r>
          </w:p>
          <w:p w14:paraId="189B0079" w14:textId="7C8901D3" w:rsidR="00305166" w:rsidRPr="00305166" w:rsidRDefault="001A366C" w:rsidP="00305166">
            <w:pPr>
              <w:tabs>
                <w:tab w:val="left" w:pos="1276"/>
              </w:tabs>
              <w:ind w:left="63"/>
              <w:jc w:val="both"/>
            </w:pPr>
            <w:r>
              <w:t xml:space="preserve">2. </w:t>
            </w:r>
            <w:r w:rsidR="00305166" w:rsidRPr="00305166">
              <w:t>Транспортный налог: механизм исчисления и взимания.</w:t>
            </w:r>
          </w:p>
          <w:p w14:paraId="2DAEC6F1" w14:textId="02DE3AD7" w:rsidR="00305166" w:rsidRPr="00305166" w:rsidRDefault="001A366C" w:rsidP="00305166">
            <w:pPr>
              <w:tabs>
                <w:tab w:val="left" w:pos="1276"/>
              </w:tabs>
              <w:ind w:left="63"/>
              <w:jc w:val="both"/>
            </w:pPr>
            <w:r>
              <w:t xml:space="preserve">3. </w:t>
            </w:r>
            <w:r w:rsidR="00305166" w:rsidRPr="00305166">
              <w:t>Налог на игорный бизнес: плательщики, объект налогообложения, налоговая база, ставки, порядок и сроки уплаты.</w:t>
            </w:r>
          </w:p>
          <w:p w14:paraId="62D5D324" w14:textId="297C7CCF" w:rsidR="0015661D" w:rsidRPr="00305166" w:rsidRDefault="0015661D" w:rsidP="00305166">
            <w:pPr>
              <w:pStyle w:val="af7"/>
              <w:spacing w:after="0"/>
              <w:ind w:left="63"/>
              <w:jc w:val="both"/>
              <w:rPr>
                <w:color w:val="000000" w:themeColor="text1"/>
              </w:rPr>
            </w:pPr>
          </w:p>
          <w:p w14:paraId="0EB0575F" w14:textId="55F678FA" w:rsidR="0015661D" w:rsidRPr="00305166" w:rsidRDefault="0015661D" w:rsidP="00305166">
            <w:pPr>
              <w:ind w:left="63"/>
            </w:pPr>
            <w:r w:rsidRPr="00305166">
              <w:t>Рекомендуемые источники: основная литература</w:t>
            </w:r>
            <w:r w:rsidR="001A366C">
              <w:t>:</w:t>
            </w:r>
            <w:r w:rsidRPr="00305166">
              <w:t xml:space="preserve"> 1</w:t>
            </w:r>
            <w:r w:rsidR="000E4109" w:rsidRPr="00305166">
              <w:t xml:space="preserve"> </w:t>
            </w:r>
            <w:r w:rsidRPr="00305166">
              <w:t>дополнительная литература</w:t>
            </w:r>
            <w:r w:rsidR="001A366C">
              <w:t>:</w:t>
            </w:r>
            <w:r w:rsidRPr="00305166">
              <w:t xml:space="preserve"> 2.</w:t>
            </w:r>
          </w:p>
        </w:tc>
        <w:tc>
          <w:tcPr>
            <w:tcW w:w="2197" w:type="dxa"/>
          </w:tcPr>
          <w:p w14:paraId="1E1484EC" w14:textId="77777777" w:rsidR="0015661D" w:rsidRPr="00296FDA" w:rsidRDefault="0015661D" w:rsidP="0015661D">
            <w:r w:rsidRPr="00296FDA">
              <w:t>Обсуждение кейсов, практических ситуаций, структурированная дискуссия</w:t>
            </w:r>
          </w:p>
        </w:tc>
      </w:tr>
      <w:tr w:rsidR="0015661D" w:rsidRPr="00B86821" w14:paraId="37C9CD47" w14:textId="77777777" w:rsidTr="00EE7CC6">
        <w:tc>
          <w:tcPr>
            <w:tcW w:w="2090" w:type="dxa"/>
          </w:tcPr>
          <w:p w14:paraId="75D3E723" w14:textId="77777777" w:rsidR="0015661D" w:rsidRPr="0015661D" w:rsidRDefault="0015661D" w:rsidP="0015661D">
            <w:r w:rsidRPr="00DA4729">
              <w:lastRenderedPageBreak/>
              <w:t xml:space="preserve">Тема 4. </w:t>
            </w:r>
            <w:r w:rsidRPr="0015661D">
              <w:t>Особенности применения специальных налоговых режимов</w:t>
            </w:r>
          </w:p>
          <w:p w14:paraId="5E0DF560" w14:textId="78B48F83" w:rsidR="0015661D" w:rsidRPr="00B86821" w:rsidRDefault="0015661D" w:rsidP="0015661D"/>
        </w:tc>
        <w:tc>
          <w:tcPr>
            <w:tcW w:w="5908" w:type="dxa"/>
          </w:tcPr>
          <w:p w14:paraId="2934A15B" w14:textId="77777777" w:rsidR="000F5D74" w:rsidRPr="000F5D74" w:rsidRDefault="0015661D" w:rsidP="000F5D74">
            <w:pPr>
              <w:tabs>
                <w:tab w:val="left" w:pos="1276"/>
              </w:tabs>
              <w:jc w:val="both"/>
            </w:pPr>
            <w:r>
              <w:rPr>
                <w:color w:val="000000" w:themeColor="text1"/>
                <w:spacing w:val="-2"/>
              </w:rPr>
              <w:t>1.</w:t>
            </w:r>
            <w:r w:rsidR="000F5D74" w:rsidRPr="000F5D74">
              <w:rPr>
                <w:sz w:val="28"/>
                <w:szCs w:val="28"/>
              </w:rPr>
              <w:t xml:space="preserve"> </w:t>
            </w:r>
            <w:r w:rsidR="000F5D74" w:rsidRPr="000F5D74">
              <w:t>Упрощенная система налогообложения: механизм исчисления и взимания.</w:t>
            </w:r>
          </w:p>
          <w:p w14:paraId="40167D8A" w14:textId="5ED3E88E" w:rsidR="000F5D74" w:rsidRPr="000F5D74" w:rsidRDefault="000F5D74" w:rsidP="000F5D74">
            <w:pPr>
              <w:tabs>
                <w:tab w:val="left" w:pos="1276"/>
              </w:tabs>
              <w:jc w:val="both"/>
            </w:pPr>
            <w:r>
              <w:t xml:space="preserve">2. </w:t>
            </w:r>
            <w:r w:rsidRPr="000F5D74">
              <w:t>Единый сельскохозяйственный налог: механизм исчисления и взимания.</w:t>
            </w:r>
          </w:p>
          <w:p w14:paraId="021D7B79" w14:textId="5D972F69" w:rsidR="000F5D74" w:rsidRPr="000F5D74" w:rsidRDefault="000F5D74" w:rsidP="000F5D74">
            <w:pPr>
              <w:jc w:val="both"/>
              <w:rPr>
                <w:color w:val="000000" w:themeColor="text1"/>
                <w:spacing w:val="-2"/>
              </w:rPr>
            </w:pPr>
          </w:p>
          <w:p w14:paraId="0B07D893" w14:textId="3DCFD0C9" w:rsidR="0015661D" w:rsidRPr="00B86821" w:rsidRDefault="0015661D" w:rsidP="001F3075">
            <w:pPr>
              <w:jc w:val="both"/>
            </w:pPr>
            <w:r>
              <w:t>Рекомендуемые источники: основная литература</w:t>
            </w:r>
            <w:r w:rsidR="001A366C">
              <w:t>:</w:t>
            </w:r>
            <w:r>
              <w:t xml:space="preserve"> 1 дополнительная литература</w:t>
            </w:r>
            <w:r w:rsidR="001A366C">
              <w:t>:</w:t>
            </w:r>
            <w:r>
              <w:t xml:space="preserve"> 2.</w:t>
            </w:r>
          </w:p>
        </w:tc>
        <w:tc>
          <w:tcPr>
            <w:tcW w:w="2197" w:type="dxa"/>
          </w:tcPr>
          <w:p w14:paraId="470C23E4" w14:textId="77777777" w:rsidR="0015661D" w:rsidRPr="00296FDA" w:rsidRDefault="0015661D" w:rsidP="0015661D">
            <w:r w:rsidRPr="00296FDA">
              <w:t>Обсуждение кейсов, практических ситуаций, структурированная дискуссия</w:t>
            </w:r>
          </w:p>
        </w:tc>
      </w:tr>
      <w:tr w:rsidR="00491DB3" w:rsidRPr="00B86821" w14:paraId="547AE0C4" w14:textId="77777777" w:rsidTr="00EE7CC6">
        <w:tc>
          <w:tcPr>
            <w:tcW w:w="2090" w:type="dxa"/>
          </w:tcPr>
          <w:p w14:paraId="040A06CC" w14:textId="11E9E56E" w:rsidR="00491DB3" w:rsidRPr="00B86821" w:rsidRDefault="00491DB3" w:rsidP="00491DB3">
            <w:pPr>
              <w:rPr>
                <w:color w:val="000000" w:themeColor="text1"/>
              </w:rPr>
            </w:pPr>
            <w:r w:rsidRPr="00DA4729">
              <w:t>Тема 5. Исчисление таможенных платежей</w:t>
            </w:r>
          </w:p>
        </w:tc>
        <w:tc>
          <w:tcPr>
            <w:tcW w:w="5908" w:type="dxa"/>
          </w:tcPr>
          <w:p w14:paraId="4B0C9A95" w14:textId="77777777" w:rsidR="000E4109" w:rsidRPr="007F21C2" w:rsidRDefault="000E4109" w:rsidP="000E4109">
            <w:pPr>
              <w:pStyle w:val="-"/>
              <w:tabs>
                <w:tab w:val="left" w:pos="840"/>
                <w:tab w:val="left" w:pos="900"/>
              </w:tabs>
              <w:spacing w:before="0" w:after="0" w:line="240" w:lineRule="auto"/>
              <w:jc w:val="both"/>
              <w:rPr>
                <w:b w:val="0"/>
                <w:bCs/>
                <w:sz w:val="24"/>
              </w:rPr>
            </w:pPr>
            <w:r w:rsidRPr="007F21C2">
              <w:rPr>
                <w:b w:val="0"/>
                <w:bCs/>
                <w:sz w:val="24"/>
              </w:rPr>
              <w:t xml:space="preserve">1. Назначение кода ТН ВЭД ЕАЭС, таможенная стоимость и происхождение товаров в порядке исчисления таможенных платежей. </w:t>
            </w:r>
          </w:p>
          <w:p w14:paraId="3D931E18" w14:textId="77777777" w:rsidR="000E4109" w:rsidRDefault="000E4109" w:rsidP="000E4109">
            <w:pPr>
              <w:jc w:val="both"/>
            </w:pPr>
            <w:r>
              <w:t xml:space="preserve">2. </w:t>
            </w:r>
            <w:r w:rsidRPr="004E68FA">
              <w:t xml:space="preserve">Особенности применения таможенного тарифа, виды ставок. </w:t>
            </w:r>
          </w:p>
          <w:p w14:paraId="4FF66200" w14:textId="77777777" w:rsidR="000E4109" w:rsidRDefault="000E4109" w:rsidP="000E4109">
            <w:pPr>
              <w:jc w:val="both"/>
            </w:pPr>
            <w:r>
              <w:t xml:space="preserve">3. </w:t>
            </w:r>
            <w:r w:rsidRPr="004E68FA">
              <w:t>Порядок исчисления акцизов</w:t>
            </w:r>
            <w:r>
              <w:t>,</w:t>
            </w:r>
            <w:r w:rsidRPr="004E68FA">
              <w:t xml:space="preserve"> НДС</w:t>
            </w:r>
            <w:r>
              <w:t>, таможенной пошлины и таможенных сборов</w:t>
            </w:r>
            <w:r w:rsidRPr="004E68FA">
              <w:t xml:space="preserve"> при ввозе товаров. </w:t>
            </w:r>
          </w:p>
          <w:p w14:paraId="3A1A6754" w14:textId="77777777" w:rsidR="000E4109" w:rsidRDefault="000E4109" w:rsidP="000E4109">
            <w:pPr>
              <w:jc w:val="both"/>
            </w:pPr>
            <w:r>
              <w:t xml:space="preserve">4. </w:t>
            </w:r>
            <w:r w:rsidRPr="004E68FA">
              <w:t>Порядок исчисления</w:t>
            </w:r>
            <w:r>
              <w:t xml:space="preserve"> таможенной пошлины и таможенных сборов</w:t>
            </w:r>
            <w:r w:rsidRPr="004E68FA">
              <w:t xml:space="preserve"> при в</w:t>
            </w:r>
            <w:r>
              <w:t>ы</w:t>
            </w:r>
            <w:r w:rsidRPr="004E68FA">
              <w:t xml:space="preserve">возе товаров. </w:t>
            </w:r>
          </w:p>
          <w:p w14:paraId="21FAC660" w14:textId="77777777" w:rsidR="000E4109" w:rsidRPr="004E68FA" w:rsidRDefault="000E4109" w:rsidP="000E4109">
            <w:pPr>
              <w:jc w:val="both"/>
            </w:pPr>
            <w:r>
              <w:t xml:space="preserve">5. </w:t>
            </w:r>
            <w:r w:rsidRPr="004E68FA">
              <w:t>Льготы по уплате таможенных платежей.</w:t>
            </w:r>
          </w:p>
          <w:p w14:paraId="2C9927F1" w14:textId="77777777" w:rsidR="000E4109" w:rsidRPr="004E68FA" w:rsidRDefault="000E4109" w:rsidP="000E4109">
            <w:pPr>
              <w:jc w:val="both"/>
            </w:pPr>
            <w:r>
              <w:t xml:space="preserve">6. </w:t>
            </w:r>
            <w:r w:rsidRPr="004E68FA">
              <w:t>Организация таможенного контроля за правильностью исчисления и полнотой уплаты таможенных платежей в таможенной процедуре по данным декларации на товары и товаросопроводительным документам.</w:t>
            </w:r>
          </w:p>
          <w:p w14:paraId="6FFBE39A" w14:textId="77777777" w:rsidR="00491DB3" w:rsidRDefault="00491DB3" w:rsidP="00491DB3">
            <w:pPr>
              <w:jc w:val="both"/>
              <w:rPr>
                <w:color w:val="000000" w:themeColor="text1"/>
                <w:spacing w:val="-2"/>
              </w:rPr>
            </w:pPr>
          </w:p>
          <w:p w14:paraId="0FB37B28" w14:textId="7F3D32A0" w:rsidR="000E4109" w:rsidRPr="000E4109" w:rsidRDefault="000E4109" w:rsidP="000E4109">
            <w:r>
              <w:t>Рекомендуемые источники: основная литература</w:t>
            </w:r>
            <w:r w:rsidR="001A366C">
              <w:t>:</w:t>
            </w:r>
            <w:r>
              <w:t xml:space="preserve"> 1, 2 дополнительная литература</w:t>
            </w:r>
            <w:r w:rsidR="001A366C">
              <w:t>:</w:t>
            </w:r>
            <w:r>
              <w:t xml:space="preserve"> 1, 2.</w:t>
            </w:r>
          </w:p>
        </w:tc>
        <w:tc>
          <w:tcPr>
            <w:tcW w:w="2197" w:type="dxa"/>
          </w:tcPr>
          <w:p w14:paraId="73887199" w14:textId="459A6297" w:rsidR="00491DB3" w:rsidRPr="00296FDA" w:rsidRDefault="000049B8" w:rsidP="00491DB3">
            <w:r w:rsidRPr="00296FDA">
              <w:t>Обсуждение кейсов, практических ситуаций, структурированная дискуссия</w:t>
            </w:r>
          </w:p>
        </w:tc>
      </w:tr>
    </w:tbl>
    <w:p w14:paraId="53D4E267" w14:textId="77777777" w:rsidR="004E6641" w:rsidRPr="00B7432C" w:rsidRDefault="004E6641" w:rsidP="004E6641">
      <w:pPr>
        <w:rPr>
          <w:sz w:val="28"/>
          <w:szCs w:val="28"/>
        </w:rPr>
      </w:pPr>
    </w:p>
    <w:p w14:paraId="28FE5971" w14:textId="77777777" w:rsidR="004E6641" w:rsidRPr="00ED122F" w:rsidRDefault="004E6641" w:rsidP="004E6641">
      <w:pPr>
        <w:pStyle w:val="1"/>
        <w:ind w:firstLine="709"/>
        <w:jc w:val="both"/>
        <w:rPr>
          <w:sz w:val="28"/>
          <w:szCs w:val="28"/>
        </w:rPr>
      </w:pPr>
      <w:bookmarkStart w:id="9" w:name="_Toc87273866"/>
      <w:r w:rsidRPr="00ED122F">
        <w:rPr>
          <w:sz w:val="28"/>
          <w:szCs w:val="28"/>
        </w:rPr>
        <w:t>6. Перечень учебно-методического обеспечения для самостоятельной работы обучающихся по дисциплине</w:t>
      </w:r>
      <w:bookmarkEnd w:id="9"/>
    </w:p>
    <w:p w14:paraId="40BA1D97" w14:textId="77777777" w:rsidR="004E6641" w:rsidRPr="00650C9C" w:rsidRDefault="004E6641" w:rsidP="004E6641">
      <w:pPr>
        <w:pStyle w:val="2"/>
        <w:ind w:firstLine="709"/>
        <w:jc w:val="both"/>
        <w:rPr>
          <w:rFonts w:ascii="Times New Roman" w:hAnsi="Times New Roman"/>
          <w:i w:val="0"/>
          <w:iCs w:val="0"/>
        </w:rPr>
      </w:pPr>
      <w:bookmarkStart w:id="10" w:name="_Toc87273157"/>
      <w:bookmarkStart w:id="11" w:name="_Toc87273867"/>
      <w:r w:rsidRPr="00ED122F">
        <w:rPr>
          <w:rFonts w:ascii="Times New Roman" w:hAnsi="Times New Roman"/>
          <w:i w:val="0"/>
          <w:iCs w:val="0"/>
        </w:rPr>
        <w:t>6.1. Перечень вопросов, отводимых на самостоятельное освоение дисциплины, формы внеаудиторной самостоятельной работы</w:t>
      </w:r>
      <w:bookmarkEnd w:id="10"/>
      <w:bookmarkEnd w:id="11"/>
    </w:p>
    <w:p w14:paraId="3F0E0605" w14:textId="77777777" w:rsidR="004E6641" w:rsidRPr="005532E3" w:rsidRDefault="004E6641" w:rsidP="004E6641">
      <w:pPr>
        <w:ind w:firstLine="709"/>
        <w:jc w:val="both"/>
        <w:rPr>
          <w:sz w:val="28"/>
          <w:szCs w:val="28"/>
        </w:rPr>
      </w:pPr>
      <w:r>
        <w:rPr>
          <w:sz w:val="28"/>
          <w:szCs w:val="28"/>
        </w:rPr>
        <w:t xml:space="preserve">                                                                                                                    </w:t>
      </w:r>
      <w:r w:rsidRPr="005532E3">
        <w:rPr>
          <w:sz w:val="28"/>
          <w:szCs w:val="28"/>
        </w:rPr>
        <w:t xml:space="preserve">Таблица </w:t>
      </w:r>
      <w:r>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3"/>
        <w:gridCol w:w="4824"/>
        <w:gridCol w:w="3048"/>
      </w:tblGrid>
      <w:tr w:rsidR="00383F75" w:rsidRPr="008B1B87" w14:paraId="0AFC0576" w14:textId="77777777" w:rsidTr="00383F75">
        <w:tc>
          <w:tcPr>
            <w:tcW w:w="1139" w:type="pct"/>
            <w:shd w:val="clear" w:color="auto" w:fill="auto"/>
          </w:tcPr>
          <w:p w14:paraId="1809B154" w14:textId="77777777" w:rsidR="004E6641" w:rsidRPr="008B1B87" w:rsidRDefault="004E6641" w:rsidP="00EE7CC6">
            <w:r w:rsidRPr="008B1B87">
              <w:t>Наименование тем (разделов) дисциплины</w:t>
            </w:r>
          </w:p>
        </w:tc>
        <w:tc>
          <w:tcPr>
            <w:tcW w:w="2366" w:type="pct"/>
            <w:shd w:val="clear" w:color="auto" w:fill="auto"/>
          </w:tcPr>
          <w:p w14:paraId="46E4B03E" w14:textId="77777777" w:rsidR="004E6641" w:rsidRPr="008B1B87" w:rsidRDefault="004E6641" w:rsidP="00EE7CC6">
            <w:r w:rsidRPr="008B1B87">
              <w:t>Перечень вопросов, отводимых на самостоятельное освоение</w:t>
            </w:r>
          </w:p>
        </w:tc>
        <w:tc>
          <w:tcPr>
            <w:tcW w:w="1495" w:type="pct"/>
          </w:tcPr>
          <w:p w14:paraId="4E4A145D" w14:textId="77777777" w:rsidR="004E6641" w:rsidRPr="008B1B87" w:rsidRDefault="004E6641" w:rsidP="00EE7CC6">
            <w:r w:rsidRPr="008B1B87">
              <w:t>Формы внеаудиторной самостоятельной работы</w:t>
            </w:r>
          </w:p>
        </w:tc>
      </w:tr>
      <w:tr w:rsidR="0015661D" w:rsidRPr="008B1B87" w14:paraId="1DE1D54F" w14:textId="77777777" w:rsidTr="00383F75">
        <w:tc>
          <w:tcPr>
            <w:tcW w:w="1139" w:type="pct"/>
            <w:shd w:val="clear" w:color="auto" w:fill="auto"/>
          </w:tcPr>
          <w:p w14:paraId="016A32E6" w14:textId="22D6E5F5" w:rsidR="0015661D" w:rsidRPr="008B1B87" w:rsidRDefault="0015661D" w:rsidP="0015661D">
            <w:r w:rsidRPr="00DA4729">
              <w:t>Тема 1. Структура налоговых и таможенных платежей</w:t>
            </w:r>
          </w:p>
        </w:tc>
        <w:tc>
          <w:tcPr>
            <w:tcW w:w="2366" w:type="pct"/>
            <w:shd w:val="clear" w:color="auto" w:fill="auto"/>
          </w:tcPr>
          <w:p w14:paraId="222C0283" w14:textId="4739CE6E" w:rsidR="004E68FA" w:rsidRDefault="004E68FA" w:rsidP="004E68FA">
            <w:pPr>
              <w:jc w:val="both"/>
            </w:pPr>
            <w:r>
              <w:t xml:space="preserve">1. </w:t>
            </w:r>
            <w:r w:rsidRPr="004E68FA">
              <w:t xml:space="preserve">Налоги, уплачиваемые за счет прибыли, и налоговые санкции. </w:t>
            </w:r>
          </w:p>
          <w:p w14:paraId="7DF69223" w14:textId="387833D3" w:rsidR="004E68FA" w:rsidRPr="004E68FA" w:rsidRDefault="004E68FA" w:rsidP="004E68FA">
            <w:pPr>
              <w:jc w:val="both"/>
            </w:pPr>
            <w:r>
              <w:t xml:space="preserve">2. </w:t>
            </w:r>
            <w:r w:rsidRPr="004E68FA">
              <w:t>Особенности уплаты таможенных пошлин, налогов и сборов при перемещении товаров через таможенную границу.</w:t>
            </w:r>
          </w:p>
          <w:p w14:paraId="0472B09B" w14:textId="34823195" w:rsidR="004E68FA" w:rsidRPr="004E68FA" w:rsidRDefault="004E68FA" w:rsidP="004E68FA">
            <w:pPr>
              <w:jc w:val="both"/>
            </w:pPr>
            <w:r>
              <w:t xml:space="preserve">3. </w:t>
            </w:r>
            <w:r w:rsidRPr="004E68FA">
              <w:t xml:space="preserve">Системная взаимосвязь налоговых баз. </w:t>
            </w:r>
          </w:p>
          <w:p w14:paraId="5FAC0993" w14:textId="2DF8D355" w:rsidR="004E68FA" w:rsidRPr="004E68FA" w:rsidRDefault="004E68FA" w:rsidP="004E68FA">
            <w:pPr>
              <w:jc w:val="both"/>
            </w:pPr>
            <w:r>
              <w:t xml:space="preserve">4. </w:t>
            </w:r>
            <w:r w:rsidRPr="004E68FA">
              <w:t xml:space="preserve">Сравнительная характеристика влияния прямых и косвенных налогов на результаты хозяйственной деятельности. </w:t>
            </w:r>
          </w:p>
          <w:p w14:paraId="05D3253C" w14:textId="2CCB9A62" w:rsidR="004E68FA" w:rsidRDefault="004E68FA" w:rsidP="004E68FA">
            <w:pPr>
              <w:jc w:val="both"/>
            </w:pPr>
            <w:r>
              <w:t xml:space="preserve">5. </w:t>
            </w:r>
            <w:r w:rsidRPr="004E68FA">
              <w:t xml:space="preserve">Значение налоговой отчетности, ее корректности и своевременности предоставления налоговому органу. </w:t>
            </w:r>
          </w:p>
          <w:p w14:paraId="4B2059A0" w14:textId="6B8BF8C4" w:rsidR="0015661D" w:rsidRPr="001A366C" w:rsidRDefault="004E68FA" w:rsidP="000F5D74">
            <w:pPr>
              <w:jc w:val="both"/>
            </w:pPr>
            <w:r>
              <w:t xml:space="preserve">6. </w:t>
            </w:r>
            <w:r w:rsidRPr="004E68FA">
              <w:t xml:space="preserve">Значение </w:t>
            </w:r>
            <w:r>
              <w:t>таможенной</w:t>
            </w:r>
            <w:r w:rsidRPr="004E68FA">
              <w:t xml:space="preserve"> отчетности, ее корректности и своевременности предоставления </w:t>
            </w:r>
            <w:r>
              <w:t>таможенному</w:t>
            </w:r>
            <w:r w:rsidRPr="004E68FA">
              <w:t xml:space="preserve"> органу</w:t>
            </w:r>
            <w:r>
              <w:t>.</w:t>
            </w:r>
          </w:p>
        </w:tc>
        <w:tc>
          <w:tcPr>
            <w:tcW w:w="1495" w:type="pct"/>
          </w:tcPr>
          <w:p w14:paraId="331B2691" w14:textId="34B87593" w:rsidR="0015661D" w:rsidRPr="00A24556" w:rsidRDefault="0015661D" w:rsidP="0015661D">
            <w:r w:rsidRPr="008B1B87">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t>.</w:t>
            </w:r>
          </w:p>
          <w:p w14:paraId="33A3618B" w14:textId="77777777" w:rsidR="0015661D" w:rsidRPr="008B1B87" w:rsidRDefault="0015661D" w:rsidP="0015661D"/>
        </w:tc>
      </w:tr>
      <w:tr w:rsidR="0015661D" w:rsidRPr="008B1B87" w14:paraId="4E9319BF" w14:textId="77777777" w:rsidTr="00383F75">
        <w:tc>
          <w:tcPr>
            <w:tcW w:w="1139" w:type="pct"/>
            <w:shd w:val="clear" w:color="auto" w:fill="auto"/>
          </w:tcPr>
          <w:p w14:paraId="2940B9E7" w14:textId="77777777" w:rsidR="0015661D" w:rsidRPr="0015661D" w:rsidRDefault="0015661D" w:rsidP="0015661D">
            <w:r w:rsidRPr="0015661D">
              <w:lastRenderedPageBreak/>
              <w:t>Тема 2. Особенности исчисления федеральных налогов и сборов</w:t>
            </w:r>
          </w:p>
          <w:p w14:paraId="7BC0F9EF" w14:textId="1651274C" w:rsidR="0015661D" w:rsidRPr="008B1B87" w:rsidRDefault="0015661D" w:rsidP="0015661D"/>
        </w:tc>
        <w:tc>
          <w:tcPr>
            <w:tcW w:w="2366" w:type="pct"/>
            <w:shd w:val="clear" w:color="auto" w:fill="auto"/>
          </w:tcPr>
          <w:p w14:paraId="4B727D33" w14:textId="77777777" w:rsidR="00305166" w:rsidRPr="00305166" w:rsidRDefault="00305166" w:rsidP="00305166">
            <w:pPr>
              <w:tabs>
                <w:tab w:val="left" w:pos="1276"/>
              </w:tabs>
              <w:ind w:left="63"/>
              <w:jc w:val="both"/>
            </w:pPr>
            <w:r w:rsidRPr="00305166">
              <w:rPr>
                <w:color w:val="000000" w:themeColor="text1"/>
              </w:rPr>
              <w:t xml:space="preserve">1. </w:t>
            </w:r>
            <w:r w:rsidRPr="00305166">
              <w:t xml:space="preserve">Налог на прибыль организаций: плательщики, объект налогообложения и его составные элементы. </w:t>
            </w:r>
          </w:p>
          <w:p w14:paraId="0239E0ED" w14:textId="77777777" w:rsidR="00305166" w:rsidRPr="00305166" w:rsidRDefault="00305166" w:rsidP="00305166">
            <w:pPr>
              <w:tabs>
                <w:tab w:val="left" w:pos="1276"/>
              </w:tabs>
              <w:ind w:left="63"/>
              <w:jc w:val="both"/>
            </w:pPr>
            <w:r w:rsidRPr="00305166">
              <w:t>Порядок исчисления, порядок и сроки уплаты налога на имущество организаций.</w:t>
            </w:r>
          </w:p>
          <w:p w14:paraId="01769DF2" w14:textId="77777777" w:rsidR="00305166" w:rsidRPr="00305166" w:rsidRDefault="00305166" w:rsidP="00305166">
            <w:pPr>
              <w:tabs>
                <w:tab w:val="left" w:pos="1276"/>
              </w:tabs>
              <w:ind w:left="63"/>
              <w:jc w:val="both"/>
            </w:pPr>
            <w:r>
              <w:t xml:space="preserve">2. </w:t>
            </w:r>
            <w:r w:rsidRPr="00305166">
              <w:t>Налог на добычу полезных ископаемых: налоговые ставки, налоговая база, порядок исчисления, сроки уплаты.</w:t>
            </w:r>
          </w:p>
          <w:p w14:paraId="3E960916" w14:textId="77777777" w:rsidR="00305166" w:rsidRPr="00305166" w:rsidRDefault="00305166" w:rsidP="00305166">
            <w:pPr>
              <w:tabs>
                <w:tab w:val="left" w:pos="1276"/>
              </w:tabs>
              <w:ind w:left="63"/>
              <w:jc w:val="both"/>
            </w:pPr>
            <w:r>
              <w:t xml:space="preserve">3. </w:t>
            </w:r>
            <w:r w:rsidRPr="00305166">
              <w:t>Водный налог: порядок исчисления и сроки уплаты.</w:t>
            </w:r>
          </w:p>
          <w:p w14:paraId="1CE755FF" w14:textId="77777777" w:rsidR="00305166" w:rsidRPr="00305166" w:rsidRDefault="00305166" w:rsidP="00305166">
            <w:pPr>
              <w:tabs>
                <w:tab w:val="left" w:pos="1276"/>
              </w:tabs>
              <w:ind w:left="63"/>
              <w:jc w:val="both"/>
            </w:pPr>
            <w:r>
              <w:t xml:space="preserve">4. </w:t>
            </w:r>
            <w:r w:rsidRPr="00305166">
              <w:t>Сборы за пользование объектами животного мира и за пользование объектами водных биологических ресурсов.</w:t>
            </w:r>
          </w:p>
          <w:p w14:paraId="71DAE988" w14:textId="77777777" w:rsidR="00305166" w:rsidRPr="00305166" w:rsidRDefault="00305166" w:rsidP="00305166">
            <w:pPr>
              <w:tabs>
                <w:tab w:val="left" w:pos="1276"/>
              </w:tabs>
              <w:ind w:left="63"/>
              <w:jc w:val="both"/>
            </w:pPr>
            <w:r>
              <w:t xml:space="preserve">5. </w:t>
            </w:r>
            <w:r w:rsidRPr="00305166">
              <w:t>Государственная пошлина: порядок исчисления и сроки уплаты.</w:t>
            </w:r>
          </w:p>
          <w:p w14:paraId="039F8F06" w14:textId="41E15F41" w:rsidR="0015661D" w:rsidRPr="008B1B87" w:rsidRDefault="00305166" w:rsidP="00305166">
            <w:pPr>
              <w:tabs>
                <w:tab w:val="left" w:pos="1276"/>
              </w:tabs>
              <w:ind w:left="63"/>
              <w:jc w:val="both"/>
            </w:pPr>
            <w:r>
              <w:t xml:space="preserve">6. </w:t>
            </w:r>
            <w:r w:rsidRPr="00305166">
              <w:t>Налог на дополнительный доход от добычи углеводородного сырья порядок исчисления и сроки уплаты.</w:t>
            </w:r>
          </w:p>
        </w:tc>
        <w:tc>
          <w:tcPr>
            <w:tcW w:w="1495" w:type="pct"/>
          </w:tcPr>
          <w:p w14:paraId="1B3E8684" w14:textId="60B256CA" w:rsidR="0015661D" w:rsidRPr="008B1B87" w:rsidRDefault="0015661D" w:rsidP="0015661D">
            <w:r w:rsidRPr="008B1B87">
              <w:t>Подготовка научного доклада, работа с учебной литературой, текстом лекций, решениями Арбитражных судов; СПС «КонсультантПлюс», «Гарант». Подготовка к дискуссии по вопросам семинара</w:t>
            </w:r>
            <w:r>
              <w:t>.</w:t>
            </w:r>
          </w:p>
          <w:p w14:paraId="48BB254F" w14:textId="77777777" w:rsidR="0015661D" w:rsidRPr="008B1B87" w:rsidRDefault="0015661D" w:rsidP="0015661D"/>
        </w:tc>
      </w:tr>
      <w:tr w:rsidR="0015661D" w:rsidRPr="008B1B87" w14:paraId="2789CC12" w14:textId="77777777" w:rsidTr="00383F75">
        <w:tc>
          <w:tcPr>
            <w:tcW w:w="1139" w:type="pct"/>
            <w:shd w:val="clear" w:color="auto" w:fill="auto"/>
          </w:tcPr>
          <w:p w14:paraId="7C4F8A40" w14:textId="37C95F0F" w:rsidR="0015661D" w:rsidRPr="008B1B87" w:rsidRDefault="0015661D" w:rsidP="0015661D">
            <w:r w:rsidRPr="0015661D">
              <w:t>Тема 3. Особенности исчисления региональных и местных налогов</w:t>
            </w:r>
          </w:p>
        </w:tc>
        <w:tc>
          <w:tcPr>
            <w:tcW w:w="2366" w:type="pct"/>
            <w:shd w:val="clear" w:color="auto" w:fill="auto"/>
          </w:tcPr>
          <w:p w14:paraId="73D37142" w14:textId="77777777" w:rsidR="001A366C" w:rsidRPr="00305166" w:rsidRDefault="001A366C" w:rsidP="001A366C">
            <w:pPr>
              <w:tabs>
                <w:tab w:val="left" w:pos="1276"/>
              </w:tabs>
              <w:ind w:left="63"/>
              <w:jc w:val="both"/>
            </w:pPr>
            <w:r>
              <w:t xml:space="preserve">1. </w:t>
            </w:r>
            <w:r w:rsidRPr="00305166">
              <w:t>Земельный налог: налоговая база, порядок исчисления, сроки уплаты.</w:t>
            </w:r>
          </w:p>
          <w:p w14:paraId="4B01AEDC" w14:textId="792769C3" w:rsidR="0015661D" w:rsidRPr="001A366C" w:rsidRDefault="001A366C" w:rsidP="001A366C">
            <w:pPr>
              <w:tabs>
                <w:tab w:val="left" w:pos="1276"/>
              </w:tabs>
              <w:ind w:left="63"/>
              <w:jc w:val="both"/>
            </w:pPr>
            <w:r>
              <w:t xml:space="preserve">2. </w:t>
            </w:r>
            <w:r w:rsidRPr="00305166">
              <w:t>Торговый сбор: механизм исчисления и взимания.</w:t>
            </w:r>
          </w:p>
        </w:tc>
        <w:tc>
          <w:tcPr>
            <w:tcW w:w="1495" w:type="pct"/>
          </w:tcPr>
          <w:p w14:paraId="3E824B26" w14:textId="78116070" w:rsidR="0015661D" w:rsidRPr="008B1B87" w:rsidRDefault="0015661D" w:rsidP="001A366C">
            <w:r w:rsidRPr="008B1B87">
              <w:t xml:space="preserve">Работа с учебной литературой, текстом лекций, СПС «КонсультантПлюс», подготовка презентации, подготовка </w:t>
            </w:r>
            <w:r>
              <w:t xml:space="preserve">домашних </w:t>
            </w:r>
            <w:r w:rsidRPr="008B1B87">
              <w:t>заданий.</w:t>
            </w:r>
          </w:p>
        </w:tc>
      </w:tr>
      <w:tr w:rsidR="0015661D" w:rsidRPr="008B1B87" w14:paraId="672BBC8D" w14:textId="77777777" w:rsidTr="00383F75">
        <w:tc>
          <w:tcPr>
            <w:tcW w:w="1139" w:type="pct"/>
            <w:shd w:val="clear" w:color="auto" w:fill="auto"/>
          </w:tcPr>
          <w:p w14:paraId="43508F53" w14:textId="77777777" w:rsidR="0015661D" w:rsidRPr="0015661D" w:rsidRDefault="0015661D" w:rsidP="0015661D">
            <w:r w:rsidRPr="00DA4729">
              <w:t xml:space="preserve">Тема 4. </w:t>
            </w:r>
            <w:r w:rsidRPr="0015661D">
              <w:t>Особенности применения специальных налоговых режимов</w:t>
            </w:r>
          </w:p>
          <w:p w14:paraId="6C668B27" w14:textId="2FFF42AE" w:rsidR="0015661D" w:rsidRPr="008B1B87" w:rsidRDefault="0015661D" w:rsidP="0015661D"/>
        </w:tc>
        <w:tc>
          <w:tcPr>
            <w:tcW w:w="2366" w:type="pct"/>
            <w:shd w:val="clear" w:color="auto" w:fill="auto"/>
          </w:tcPr>
          <w:p w14:paraId="5D56A026" w14:textId="7D8B6524" w:rsidR="000F5D74" w:rsidRPr="000F5D74" w:rsidRDefault="000F5D74" w:rsidP="000F5D74">
            <w:pPr>
              <w:jc w:val="both"/>
              <w:rPr>
                <w:color w:val="000000" w:themeColor="text1"/>
              </w:rPr>
            </w:pPr>
            <w:r w:rsidRPr="000F5D74">
              <w:rPr>
                <w:color w:val="000000" w:themeColor="text1"/>
              </w:rPr>
              <w:t>1.</w:t>
            </w:r>
            <w:r w:rsidR="0015661D" w:rsidRPr="000F5D74">
              <w:rPr>
                <w:color w:val="000000" w:themeColor="text1"/>
              </w:rPr>
              <w:t xml:space="preserve"> </w:t>
            </w:r>
            <w:r w:rsidRPr="000F5D74">
              <w:rPr>
                <w:color w:val="000000" w:themeColor="text1"/>
              </w:rPr>
              <w:t>Система налогообложения при выполнении соглашений о разделе продукции: механизм исчисления и взимания.</w:t>
            </w:r>
          </w:p>
          <w:p w14:paraId="1A018EA6" w14:textId="137F4265" w:rsidR="000F5D74" w:rsidRPr="000F5D74" w:rsidRDefault="000F5D74" w:rsidP="000F5D74">
            <w:pPr>
              <w:tabs>
                <w:tab w:val="left" w:pos="1276"/>
              </w:tabs>
              <w:jc w:val="both"/>
              <w:rPr>
                <w:color w:val="000000" w:themeColor="text1"/>
              </w:rPr>
            </w:pPr>
            <w:r w:rsidRPr="000F5D74">
              <w:rPr>
                <w:color w:val="000000" w:themeColor="text1"/>
              </w:rPr>
              <w:t xml:space="preserve">2. Патентная </w:t>
            </w:r>
          </w:p>
          <w:p w14:paraId="5730F1FE" w14:textId="48CA3F49" w:rsidR="0015661D" w:rsidRPr="000F5D74" w:rsidRDefault="000F5D74" w:rsidP="000F5D74">
            <w:pPr>
              <w:jc w:val="both"/>
              <w:rPr>
                <w:color w:val="000000" w:themeColor="text1"/>
              </w:rPr>
            </w:pPr>
            <w:r w:rsidRPr="000F5D74">
              <w:rPr>
                <w:color w:val="000000" w:themeColor="text1"/>
              </w:rPr>
              <w:t>система налогообложения: механизм исчисления и взимания.</w:t>
            </w:r>
          </w:p>
          <w:p w14:paraId="6331255E" w14:textId="398A0061" w:rsidR="000F5D74" w:rsidRPr="008B1B87" w:rsidRDefault="000F5D74" w:rsidP="000F5D74">
            <w:r w:rsidRPr="000F5D74">
              <w:rPr>
                <w:color w:val="000000" w:themeColor="text1"/>
              </w:rPr>
              <w:t xml:space="preserve">3. </w:t>
            </w:r>
            <w:r w:rsidRPr="000F5D74">
              <w:rPr>
                <w:color w:val="000000" w:themeColor="text1"/>
                <w:shd w:val="clear" w:color="auto" w:fill="FFFFFF"/>
              </w:rPr>
              <w:t>Налог на профессиональный доход.</w:t>
            </w:r>
          </w:p>
        </w:tc>
        <w:tc>
          <w:tcPr>
            <w:tcW w:w="1495" w:type="pct"/>
          </w:tcPr>
          <w:p w14:paraId="6F736D59" w14:textId="26B9C2AF" w:rsidR="0015661D" w:rsidRPr="008B1B87" w:rsidRDefault="0015661D" w:rsidP="0015661D">
            <w:r w:rsidRPr="008B1B87">
              <w:t xml:space="preserve">Работа с учебной литературой, текстом лекций, СПС «КонсультантПлюс», подготовка </w:t>
            </w:r>
            <w:r>
              <w:t>проектной работы</w:t>
            </w:r>
            <w:r w:rsidRPr="008B1B87">
              <w:t>.</w:t>
            </w:r>
          </w:p>
          <w:p w14:paraId="3A36E63E" w14:textId="77777777" w:rsidR="0015661D" w:rsidRPr="008B1B87" w:rsidRDefault="0015661D" w:rsidP="0015661D"/>
        </w:tc>
      </w:tr>
      <w:tr w:rsidR="00360940" w:rsidRPr="008B1B87" w14:paraId="2B2B0248" w14:textId="77777777" w:rsidTr="00383F75">
        <w:tc>
          <w:tcPr>
            <w:tcW w:w="1139" w:type="pct"/>
            <w:shd w:val="clear" w:color="auto" w:fill="auto"/>
          </w:tcPr>
          <w:p w14:paraId="3041A141" w14:textId="1FDEF6E6" w:rsidR="00360940" w:rsidRPr="008B1B87" w:rsidRDefault="00360940" w:rsidP="00360940">
            <w:pPr>
              <w:rPr>
                <w:color w:val="000000" w:themeColor="text1"/>
              </w:rPr>
            </w:pPr>
            <w:r w:rsidRPr="00DA4729">
              <w:t>Тема 5. Исчисление таможенных платежей</w:t>
            </w:r>
          </w:p>
        </w:tc>
        <w:tc>
          <w:tcPr>
            <w:tcW w:w="2366" w:type="pct"/>
            <w:shd w:val="clear" w:color="auto" w:fill="auto"/>
          </w:tcPr>
          <w:p w14:paraId="0AE7C197" w14:textId="3C1D980B" w:rsidR="004E68FA" w:rsidRDefault="007F21C2" w:rsidP="004E68FA">
            <w:pPr>
              <w:jc w:val="both"/>
            </w:pPr>
            <w:r>
              <w:t xml:space="preserve">1. </w:t>
            </w:r>
            <w:r w:rsidR="004E68FA" w:rsidRPr="004E68FA">
              <w:t xml:space="preserve">Таможенная пошлина: ввозная пошлина и вывозная таможенная пошлина. </w:t>
            </w:r>
          </w:p>
          <w:p w14:paraId="0DF6568A" w14:textId="253CCA80" w:rsidR="004E68FA" w:rsidRDefault="000F5D74" w:rsidP="004E68FA">
            <w:pPr>
              <w:jc w:val="both"/>
            </w:pPr>
            <w:r>
              <w:t xml:space="preserve">2. </w:t>
            </w:r>
            <w:r w:rsidR="004E68FA" w:rsidRPr="004E68FA">
              <w:t xml:space="preserve">Сведения о товаре, необходимые для исчисления таможенной пошлины и ее отражения в декларации на товары при ввозе и вывозе товаров. </w:t>
            </w:r>
          </w:p>
          <w:p w14:paraId="3A43B1BF" w14:textId="019BAD16" w:rsidR="004E68FA" w:rsidRPr="004E68FA" w:rsidRDefault="000F5D74" w:rsidP="004E68FA">
            <w:pPr>
              <w:jc w:val="both"/>
            </w:pPr>
            <w:r>
              <w:t xml:space="preserve">3. </w:t>
            </w:r>
            <w:r w:rsidR="004E68FA" w:rsidRPr="004E68FA">
              <w:t>Особенности отражения акцизов и НДС в декларации на товары.</w:t>
            </w:r>
          </w:p>
          <w:p w14:paraId="1F885F52" w14:textId="0C56CF59" w:rsidR="007F21C2" w:rsidRDefault="000F5D74" w:rsidP="007F21C2">
            <w:pPr>
              <w:jc w:val="both"/>
            </w:pPr>
            <w:r>
              <w:t xml:space="preserve">4. </w:t>
            </w:r>
            <w:r w:rsidR="007F21C2" w:rsidRPr="004E68FA">
              <w:t xml:space="preserve">Таможенные сборы: порядок исчисления и отражения в декларации на товары, особенности уплаты. </w:t>
            </w:r>
          </w:p>
          <w:p w14:paraId="2877261C" w14:textId="7AD9631E" w:rsidR="004E68FA" w:rsidRDefault="000F5D74" w:rsidP="004E68FA">
            <w:pPr>
              <w:jc w:val="both"/>
            </w:pPr>
            <w:r>
              <w:t xml:space="preserve">5. </w:t>
            </w:r>
            <w:r w:rsidR="004E68FA" w:rsidRPr="004E68FA">
              <w:t xml:space="preserve">Исчисление таможенных платежей в таможенных процедурах. </w:t>
            </w:r>
          </w:p>
          <w:p w14:paraId="72B38BCE" w14:textId="73EC2300" w:rsidR="004E68FA" w:rsidRPr="004E68FA" w:rsidRDefault="000F5D74" w:rsidP="004E68FA">
            <w:pPr>
              <w:jc w:val="both"/>
            </w:pPr>
            <w:r>
              <w:t xml:space="preserve">6. </w:t>
            </w:r>
            <w:r w:rsidR="004E68FA" w:rsidRPr="004E68FA">
              <w:t>Таможенные операции, связанные с изменением (дополнением) сведений, заявленных в таможенной декларации на товары, и порядок их совершения.</w:t>
            </w:r>
          </w:p>
          <w:p w14:paraId="60D4143A" w14:textId="3C2D1E9B" w:rsidR="00360940" w:rsidRPr="004E68FA" w:rsidRDefault="000F5D74" w:rsidP="004E68FA">
            <w:pPr>
              <w:jc w:val="both"/>
            </w:pPr>
            <w:r>
              <w:t xml:space="preserve">7. </w:t>
            </w:r>
            <w:r w:rsidR="004E68FA" w:rsidRPr="004E68FA">
              <w:t>Практика проведения зачета, возврата таможенных платежей и пени.</w:t>
            </w:r>
          </w:p>
        </w:tc>
        <w:tc>
          <w:tcPr>
            <w:tcW w:w="1495" w:type="pct"/>
          </w:tcPr>
          <w:p w14:paraId="4318D833" w14:textId="1748C5D9" w:rsidR="00360940" w:rsidRPr="008B1B87" w:rsidRDefault="00A24556" w:rsidP="00360940">
            <w:r w:rsidRPr="008B1B87">
              <w:t xml:space="preserve">Работа с учебной литературой, текстом лекций, СПС «КонсультантПлюс», подготовка презентации, подготовка </w:t>
            </w:r>
            <w:r>
              <w:t>проектной работы</w:t>
            </w:r>
            <w:r w:rsidRPr="008B1B87">
              <w:t>.</w:t>
            </w:r>
          </w:p>
        </w:tc>
      </w:tr>
    </w:tbl>
    <w:p w14:paraId="139D8207" w14:textId="298F321E" w:rsidR="004E6641" w:rsidRPr="00740514" w:rsidRDefault="004E6641" w:rsidP="004E6641">
      <w:pPr>
        <w:rPr>
          <w:sz w:val="28"/>
          <w:szCs w:val="28"/>
        </w:rPr>
      </w:pPr>
    </w:p>
    <w:p w14:paraId="1C91FAFF" w14:textId="77777777" w:rsidR="004E6641" w:rsidRPr="00D14250" w:rsidRDefault="004E6641" w:rsidP="004E6641">
      <w:pPr>
        <w:ind w:firstLine="709"/>
        <w:jc w:val="both"/>
        <w:rPr>
          <w:i/>
          <w:iCs/>
          <w:sz w:val="28"/>
          <w:szCs w:val="28"/>
        </w:rPr>
      </w:pPr>
      <w:bookmarkStart w:id="12" w:name="_Toc87273868"/>
      <w:r w:rsidRPr="00D14250">
        <w:rPr>
          <w:rStyle w:val="20"/>
          <w:rFonts w:ascii="Times New Roman" w:hAnsi="Times New Roman"/>
          <w:i w:val="0"/>
          <w:iCs w:val="0"/>
        </w:rPr>
        <w:t>6.2. Перечень вопросов, заданий, тем для подготовки к текущему контролю</w:t>
      </w:r>
      <w:bookmarkEnd w:id="12"/>
      <w:r w:rsidRPr="00D14250">
        <w:rPr>
          <w:i/>
          <w:iCs/>
          <w:sz w:val="28"/>
          <w:szCs w:val="28"/>
        </w:rPr>
        <w:t xml:space="preserve"> </w:t>
      </w:r>
    </w:p>
    <w:p w14:paraId="2756C1CF" w14:textId="77777777" w:rsidR="004E6641" w:rsidRPr="00650C9C" w:rsidRDefault="004E6641" w:rsidP="004E6641">
      <w:pPr>
        <w:ind w:firstLine="709"/>
        <w:jc w:val="both"/>
        <w:rPr>
          <w:sz w:val="28"/>
          <w:szCs w:val="28"/>
        </w:rPr>
      </w:pPr>
    </w:p>
    <w:p w14:paraId="4655EC61" w14:textId="65BC2F7F" w:rsidR="004E6641" w:rsidRPr="00650C9C" w:rsidRDefault="004E6641" w:rsidP="00D14250">
      <w:pPr>
        <w:spacing w:line="360" w:lineRule="auto"/>
        <w:ind w:firstLine="709"/>
        <w:jc w:val="both"/>
        <w:rPr>
          <w:sz w:val="28"/>
          <w:szCs w:val="28"/>
        </w:rPr>
      </w:pPr>
      <w:r w:rsidRPr="00650C9C">
        <w:rPr>
          <w:sz w:val="28"/>
          <w:szCs w:val="28"/>
        </w:rPr>
        <w:t xml:space="preserve">Оценка знаний студентов осуществляется в баллах с учетом оценки работы в </w:t>
      </w:r>
      <w:r w:rsidR="009A043E">
        <w:rPr>
          <w:sz w:val="28"/>
          <w:szCs w:val="28"/>
        </w:rPr>
        <w:t>модуле</w:t>
      </w:r>
      <w:r w:rsidRPr="00650C9C">
        <w:rPr>
          <w:sz w:val="28"/>
          <w:szCs w:val="28"/>
        </w:rPr>
        <w:t xml:space="preserve">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w:t>
      </w:r>
      <w:r w:rsidRPr="00CA7EC8">
        <w:rPr>
          <w:sz w:val="28"/>
          <w:szCs w:val="28"/>
        </w:rPr>
        <w:t xml:space="preserve">; выполнение </w:t>
      </w:r>
      <w:r w:rsidR="00CA7EC8" w:rsidRPr="00CA7EC8">
        <w:rPr>
          <w:sz w:val="28"/>
          <w:szCs w:val="28"/>
        </w:rPr>
        <w:t>проектной работы.</w:t>
      </w:r>
    </w:p>
    <w:p w14:paraId="695A1855" w14:textId="77777777" w:rsidR="004E6641" w:rsidRDefault="004E6641" w:rsidP="00D14250">
      <w:pPr>
        <w:spacing w:line="360" w:lineRule="auto"/>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40645F94" w14:textId="77777777" w:rsidR="004E6641" w:rsidRPr="00387224" w:rsidRDefault="004E6641" w:rsidP="004E6641">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4E6641" w:rsidRPr="00650C9C" w14:paraId="5441E4F1" w14:textId="77777777" w:rsidTr="00EE7CC6">
        <w:tc>
          <w:tcPr>
            <w:tcW w:w="567" w:type="dxa"/>
            <w:tcBorders>
              <w:top w:val="single" w:sz="4" w:space="0" w:color="auto"/>
              <w:left w:val="single" w:sz="4" w:space="0" w:color="auto"/>
              <w:bottom w:val="single" w:sz="4" w:space="0" w:color="auto"/>
              <w:right w:val="single" w:sz="4" w:space="0" w:color="auto"/>
            </w:tcBorders>
            <w:hideMark/>
          </w:tcPr>
          <w:p w14:paraId="65B37D6A" w14:textId="77777777" w:rsidR="004E6641" w:rsidRPr="00650C9C" w:rsidRDefault="004E6641" w:rsidP="00EE7CC6">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31DF44BE" w14:textId="77777777" w:rsidR="004E6641" w:rsidRPr="00650C9C" w:rsidRDefault="004E6641" w:rsidP="00EE7CC6">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5D5D02D1" w14:textId="77777777" w:rsidR="004E6641" w:rsidRPr="00650C9C" w:rsidRDefault="004E6641" w:rsidP="00EE7CC6">
            <w:pPr>
              <w:jc w:val="center"/>
              <w:rPr>
                <w:b/>
                <w:sz w:val="28"/>
                <w:szCs w:val="28"/>
              </w:rPr>
            </w:pPr>
            <w:r w:rsidRPr="00650C9C">
              <w:rPr>
                <w:b/>
                <w:sz w:val="28"/>
                <w:szCs w:val="28"/>
              </w:rPr>
              <w:t>Баллы</w:t>
            </w:r>
          </w:p>
        </w:tc>
      </w:tr>
      <w:tr w:rsidR="004E6641" w:rsidRPr="00650C9C" w14:paraId="1F2F3E66" w14:textId="77777777" w:rsidTr="00EE7CC6">
        <w:tc>
          <w:tcPr>
            <w:tcW w:w="567" w:type="dxa"/>
            <w:tcBorders>
              <w:top w:val="single" w:sz="4" w:space="0" w:color="auto"/>
              <w:left w:val="single" w:sz="4" w:space="0" w:color="auto"/>
              <w:bottom w:val="single" w:sz="4" w:space="0" w:color="auto"/>
              <w:right w:val="single" w:sz="4" w:space="0" w:color="auto"/>
            </w:tcBorders>
            <w:hideMark/>
          </w:tcPr>
          <w:p w14:paraId="7EF8C34B" w14:textId="77777777" w:rsidR="004E6641" w:rsidRPr="00650C9C" w:rsidRDefault="004E6641" w:rsidP="00EE7CC6">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28691AF8" w14:textId="77777777" w:rsidR="004E6641" w:rsidRPr="00650C9C" w:rsidRDefault="004E6641" w:rsidP="00EE7CC6">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633C6659" w14:textId="77777777" w:rsidR="004E6641" w:rsidRPr="00650C9C" w:rsidRDefault="004E6641" w:rsidP="00EE7CC6">
            <w:pPr>
              <w:jc w:val="center"/>
              <w:rPr>
                <w:sz w:val="28"/>
                <w:szCs w:val="28"/>
              </w:rPr>
            </w:pPr>
            <w:r w:rsidRPr="00650C9C">
              <w:rPr>
                <w:sz w:val="28"/>
                <w:szCs w:val="28"/>
              </w:rPr>
              <w:t>40</w:t>
            </w:r>
          </w:p>
        </w:tc>
      </w:tr>
      <w:tr w:rsidR="004E6641" w:rsidRPr="00650C9C" w14:paraId="274C4ABA" w14:textId="77777777" w:rsidTr="00EE7CC6">
        <w:trPr>
          <w:trHeight w:val="256"/>
        </w:trPr>
        <w:tc>
          <w:tcPr>
            <w:tcW w:w="567" w:type="dxa"/>
            <w:tcBorders>
              <w:top w:val="single" w:sz="4" w:space="0" w:color="auto"/>
              <w:left w:val="single" w:sz="4" w:space="0" w:color="auto"/>
              <w:bottom w:val="single" w:sz="4" w:space="0" w:color="auto"/>
              <w:right w:val="single" w:sz="4" w:space="0" w:color="auto"/>
            </w:tcBorders>
            <w:hideMark/>
          </w:tcPr>
          <w:p w14:paraId="72798F44" w14:textId="77777777" w:rsidR="004E6641" w:rsidRPr="00650C9C" w:rsidRDefault="004E6641" w:rsidP="00EE7CC6">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C7A1718" w14:textId="317EC169" w:rsidR="004E6641" w:rsidRPr="00650C9C" w:rsidRDefault="00734432" w:rsidP="00EE7CC6">
            <w:pPr>
              <w:rPr>
                <w:sz w:val="28"/>
                <w:szCs w:val="28"/>
              </w:rPr>
            </w:pPr>
            <w:r>
              <w:rPr>
                <w:sz w:val="28"/>
                <w:szCs w:val="28"/>
              </w:rPr>
              <w:t>Экзамен</w:t>
            </w:r>
          </w:p>
        </w:tc>
        <w:tc>
          <w:tcPr>
            <w:tcW w:w="2835" w:type="dxa"/>
            <w:tcBorders>
              <w:top w:val="single" w:sz="4" w:space="0" w:color="auto"/>
              <w:left w:val="single" w:sz="4" w:space="0" w:color="auto"/>
              <w:bottom w:val="single" w:sz="4" w:space="0" w:color="auto"/>
              <w:right w:val="single" w:sz="4" w:space="0" w:color="auto"/>
            </w:tcBorders>
            <w:hideMark/>
          </w:tcPr>
          <w:p w14:paraId="32D4C312" w14:textId="77777777" w:rsidR="004E6641" w:rsidRPr="00650C9C" w:rsidRDefault="004E6641" w:rsidP="00EE7CC6">
            <w:pPr>
              <w:jc w:val="center"/>
              <w:rPr>
                <w:sz w:val="28"/>
                <w:szCs w:val="28"/>
              </w:rPr>
            </w:pPr>
            <w:r w:rsidRPr="00650C9C">
              <w:rPr>
                <w:sz w:val="28"/>
                <w:szCs w:val="28"/>
              </w:rPr>
              <w:t>60</w:t>
            </w:r>
          </w:p>
        </w:tc>
      </w:tr>
      <w:tr w:rsidR="004E6641" w:rsidRPr="00650C9C" w14:paraId="2198AF7E" w14:textId="77777777" w:rsidTr="00EE7CC6">
        <w:tc>
          <w:tcPr>
            <w:tcW w:w="567" w:type="dxa"/>
            <w:tcBorders>
              <w:top w:val="single" w:sz="4" w:space="0" w:color="auto"/>
              <w:left w:val="single" w:sz="4" w:space="0" w:color="auto"/>
              <w:bottom w:val="single" w:sz="4" w:space="0" w:color="auto"/>
              <w:right w:val="single" w:sz="4" w:space="0" w:color="auto"/>
            </w:tcBorders>
          </w:tcPr>
          <w:p w14:paraId="34DB9C76" w14:textId="77777777" w:rsidR="004E6641" w:rsidRPr="00650C9C" w:rsidRDefault="004E6641" w:rsidP="00EE7CC6">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680E1B01" w14:textId="77777777" w:rsidR="004E6641" w:rsidRPr="00650C9C" w:rsidRDefault="004E6641" w:rsidP="00EE7CC6">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002EE1CA" w14:textId="77777777" w:rsidR="004E6641" w:rsidRPr="00650C9C" w:rsidRDefault="004E6641" w:rsidP="00EE7CC6">
            <w:pPr>
              <w:jc w:val="center"/>
              <w:rPr>
                <w:sz w:val="28"/>
                <w:szCs w:val="28"/>
              </w:rPr>
            </w:pPr>
            <w:r w:rsidRPr="00650C9C">
              <w:rPr>
                <w:sz w:val="28"/>
                <w:szCs w:val="28"/>
              </w:rPr>
              <w:t>100</w:t>
            </w:r>
          </w:p>
        </w:tc>
      </w:tr>
    </w:tbl>
    <w:p w14:paraId="79913596" w14:textId="77777777" w:rsidR="004E6641" w:rsidRDefault="004E6641" w:rsidP="004E6641">
      <w:pPr>
        <w:jc w:val="center"/>
        <w:rPr>
          <w:b/>
          <w:sz w:val="28"/>
          <w:szCs w:val="28"/>
        </w:rPr>
      </w:pPr>
    </w:p>
    <w:p w14:paraId="52C1A84A" w14:textId="77777777" w:rsidR="004E6641" w:rsidRPr="00650C9C" w:rsidRDefault="004E6641" w:rsidP="004E6641">
      <w:pPr>
        <w:rPr>
          <w:b/>
          <w:sz w:val="28"/>
          <w:szCs w:val="28"/>
        </w:rPr>
      </w:pPr>
    </w:p>
    <w:p w14:paraId="6A61EED4" w14:textId="77777777" w:rsidR="004E6641" w:rsidRPr="00650C9C" w:rsidRDefault="004E6641" w:rsidP="004E6641">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4E6641" w:rsidRPr="00650C9C" w14:paraId="4613C007" w14:textId="77777777" w:rsidTr="00EE7CC6">
        <w:tc>
          <w:tcPr>
            <w:tcW w:w="498" w:type="dxa"/>
            <w:tcBorders>
              <w:top w:val="single" w:sz="4" w:space="0" w:color="auto"/>
              <w:left w:val="single" w:sz="4" w:space="0" w:color="auto"/>
              <w:bottom w:val="single" w:sz="4" w:space="0" w:color="auto"/>
              <w:right w:val="single" w:sz="4" w:space="0" w:color="auto"/>
            </w:tcBorders>
            <w:hideMark/>
          </w:tcPr>
          <w:p w14:paraId="4A1433F3" w14:textId="77777777" w:rsidR="004E6641" w:rsidRPr="00650C9C" w:rsidRDefault="004E6641" w:rsidP="00EE7CC6">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0419D190" w14:textId="77777777" w:rsidR="004E6641" w:rsidRPr="00650C9C" w:rsidRDefault="004E6641" w:rsidP="00EE7CC6">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6D894472" w14:textId="77777777" w:rsidR="004E6641" w:rsidRPr="00650C9C" w:rsidRDefault="004E6641" w:rsidP="00EE7CC6">
            <w:pPr>
              <w:jc w:val="center"/>
              <w:rPr>
                <w:b/>
                <w:sz w:val="28"/>
                <w:szCs w:val="28"/>
              </w:rPr>
            </w:pPr>
            <w:r w:rsidRPr="00650C9C">
              <w:rPr>
                <w:b/>
                <w:sz w:val="28"/>
                <w:szCs w:val="28"/>
              </w:rPr>
              <w:t>Количество баллов</w:t>
            </w:r>
          </w:p>
        </w:tc>
      </w:tr>
      <w:tr w:rsidR="004E6641" w:rsidRPr="00650C9C" w14:paraId="5240DB67" w14:textId="77777777" w:rsidTr="00EE7CC6">
        <w:tc>
          <w:tcPr>
            <w:tcW w:w="498" w:type="dxa"/>
            <w:tcBorders>
              <w:top w:val="single" w:sz="4" w:space="0" w:color="auto"/>
              <w:left w:val="single" w:sz="4" w:space="0" w:color="auto"/>
              <w:bottom w:val="single" w:sz="4" w:space="0" w:color="auto"/>
              <w:right w:val="single" w:sz="4" w:space="0" w:color="auto"/>
            </w:tcBorders>
            <w:hideMark/>
          </w:tcPr>
          <w:p w14:paraId="7EBA94B2" w14:textId="77777777" w:rsidR="004E6641" w:rsidRPr="00650C9C" w:rsidRDefault="004E6641" w:rsidP="00EE7CC6">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56E76DCB" w14:textId="77777777" w:rsidR="004E6641" w:rsidRPr="00650C9C" w:rsidRDefault="004E6641" w:rsidP="00EE7CC6">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076BEBC7" w14:textId="77777777" w:rsidR="004E6641" w:rsidRPr="00650C9C" w:rsidRDefault="004E6641" w:rsidP="00EE7CC6">
            <w:pPr>
              <w:jc w:val="center"/>
              <w:rPr>
                <w:sz w:val="28"/>
                <w:szCs w:val="28"/>
              </w:rPr>
            </w:pPr>
            <w:r w:rsidRPr="00650C9C">
              <w:rPr>
                <w:sz w:val="28"/>
                <w:szCs w:val="28"/>
              </w:rPr>
              <w:t>10</w:t>
            </w:r>
          </w:p>
        </w:tc>
      </w:tr>
      <w:tr w:rsidR="004E6641" w:rsidRPr="00650C9C" w14:paraId="19F12D69" w14:textId="77777777" w:rsidTr="00EE7CC6">
        <w:tc>
          <w:tcPr>
            <w:tcW w:w="498" w:type="dxa"/>
            <w:tcBorders>
              <w:top w:val="single" w:sz="4" w:space="0" w:color="auto"/>
              <w:left w:val="single" w:sz="4" w:space="0" w:color="auto"/>
              <w:bottom w:val="single" w:sz="4" w:space="0" w:color="auto"/>
              <w:right w:val="single" w:sz="4" w:space="0" w:color="auto"/>
            </w:tcBorders>
            <w:hideMark/>
          </w:tcPr>
          <w:p w14:paraId="1D2DDB68" w14:textId="77777777" w:rsidR="004E6641" w:rsidRPr="00650C9C" w:rsidRDefault="004E6641" w:rsidP="00EE7CC6">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0346E839" w14:textId="77777777" w:rsidR="004E6641" w:rsidRPr="00650C9C" w:rsidRDefault="004E6641" w:rsidP="00EE7CC6">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5247721A" w14:textId="77777777" w:rsidR="004E6641" w:rsidRPr="00650C9C" w:rsidRDefault="004E6641" w:rsidP="00EE7CC6">
            <w:pPr>
              <w:jc w:val="center"/>
              <w:rPr>
                <w:sz w:val="28"/>
                <w:szCs w:val="28"/>
              </w:rPr>
            </w:pPr>
            <w:r w:rsidRPr="00650C9C">
              <w:rPr>
                <w:sz w:val="28"/>
                <w:szCs w:val="28"/>
              </w:rPr>
              <w:t>6</w:t>
            </w:r>
          </w:p>
        </w:tc>
      </w:tr>
      <w:tr w:rsidR="004E6641" w:rsidRPr="00650C9C" w14:paraId="5C85D5D7" w14:textId="77777777" w:rsidTr="00EE7CC6">
        <w:tc>
          <w:tcPr>
            <w:tcW w:w="498" w:type="dxa"/>
            <w:tcBorders>
              <w:top w:val="single" w:sz="4" w:space="0" w:color="auto"/>
              <w:left w:val="single" w:sz="4" w:space="0" w:color="auto"/>
              <w:bottom w:val="single" w:sz="4" w:space="0" w:color="auto"/>
              <w:right w:val="single" w:sz="4" w:space="0" w:color="auto"/>
            </w:tcBorders>
            <w:hideMark/>
          </w:tcPr>
          <w:p w14:paraId="5467D715" w14:textId="77777777" w:rsidR="004E6641" w:rsidRPr="00650C9C" w:rsidRDefault="004E6641" w:rsidP="00EE7CC6">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2EB3147A" w14:textId="77777777" w:rsidR="004E6641" w:rsidRPr="00650C9C" w:rsidRDefault="004E6641" w:rsidP="00EE7CC6">
            <w:pPr>
              <w:rPr>
                <w:sz w:val="28"/>
                <w:szCs w:val="28"/>
              </w:rPr>
            </w:pPr>
            <w:r w:rsidRPr="00650C9C">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2725499D" w14:textId="77777777" w:rsidR="004E6641" w:rsidRPr="00650C9C" w:rsidRDefault="004E6641" w:rsidP="00EE7CC6">
            <w:pPr>
              <w:jc w:val="center"/>
              <w:rPr>
                <w:sz w:val="28"/>
                <w:szCs w:val="28"/>
              </w:rPr>
            </w:pPr>
            <w:r w:rsidRPr="00650C9C">
              <w:rPr>
                <w:sz w:val="28"/>
                <w:szCs w:val="28"/>
              </w:rPr>
              <w:t>14</w:t>
            </w:r>
          </w:p>
        </w:tc>
      </w:tr>
      <w:tr w:rsidR="004E6641" w:rsidRPr="00650C9C" w14:paraId="2AAE119C" w14:textId="77777777" w:rsidTr="00EE7CC6">
        <w:tc>
          <w:tcPr>
            <w:tcW w:w="498" w:type="dxa"/>
            <w:tcBorders>
              <w:top w:val="single" w:sz="4" w:space="0" w:color="auto"/>
              <w:left w:val="single" w:sz="4" w:space="0" w:color="auto"/>
              <w:bottom w:val="single" w:sz="4" w:space="0" w:color="auto"/>
              <w:right w:val="single" w:sz="4" w:space="0" w:color="auto"/>
            </w:tcBorders>
            <w:hideMark/>
          </w:tcPr>
          <w:p w14:paraId="15696FBA" w14:textId="77777777" w:rsidR="004E6641" w:rsidRPr="00650C9C" w:rsidRDefault="004E6641" w:rsidP="00EE7CC6">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08EFE527" w14:textId="73C915AD" w:rsidR="004E6641" w:rsidRPr="00383F75" w:rsidRDefault="00734432" w:rsidP="00EE7CC6">
            <w:pPr>
              <w:rPr>
                <w:sz w:val="28"/>
                <w:szCs w:val="28"/>
                <w:lang w:val="en-US"/>
              </w:rPr>
            </w:pPr>
            <w:r>
              <w:rPr>
                <w:sz w:val="28"/>
                <w:szCs w:val="28"/>
              </w:rPr>
              <w:t>Проектная работа</w:t>
            </w:r>
          </w:p>
        </w:tc>
        <w:tc>
          <w:tcPr>
            <w:tcW w:w="2835" w:type="dxa"/>
            <w:tcBorders>
              <w:top w:val="single" w:sz="4" w:space="0" w:color="auto"/>
              <w:left w:val="single" w:sz="4" w:space="0" w:color="auto"/>
              <w:bottom w:val="single" w:sz="4" w:space="0" w:color="auto"/>
              <w:right w:val="single" w:sz="4" w:space="0" w:color="auto"/>
            </w:tcBorders>
            <w:hideMark/>
          </w:tcPr>
          <w:p w14:paraId="7636AD95" w14:textId="77777777" w:rsidR="004E6641" w:rsidRPr="00650C9C" w:rsidRDefault="004E6641" w:rsidP="00EE7CC6">
            <w:pPr>
              <w:jc w:val="center"/>
              <w:rPr>
                <w:sz w:val="28"/>
                <w:szCs w:val="28"/>
              </w:rPr>
            </w:pPr>
            <w:r w:rsidRPr="00650C9C">
              <w:rPr>
                <w:sz w:val="28"/>
                <w:szCs w:val="28"/>
              </w:rPr>
              <w:t>10</w:t>
            </w:r>
          </w:p>
        </w:tc>
      </w:tr>
      <w:tr w:rsidR="004E6641" w:rsidRPr="00650C9C" w14:paraId="48B98DC4" w14:textId="77777777" w:rsidTr="00EE7CC6">
        <w:tc>
          <w:tcPr>
            <w:tcW w:w="498" w:type="dxa"/>
            <w:tcBorders>
              <w:top w:val="single" w:sz="4" w:space="0" w:color="auto"/>
              <w:left w:val="single" w:sz="4" w:space="0" w:color="auto"/>
              <w:bottom w:val="single" w:sz="4" w:space="0" w:color="auto"/>
              <w:right w:val="single" w:sz="4" w:space="0" w:color="auto"/>
            </w:tcBorders>
          </w:tcPr>
          <w:p w14:paraId="72E65779" w14:textId="77777777" w:rsidR="004E6641" w:rsidRPr="00650C9C" w:rsidRDefault="004E6641" w:rsidP="00EE7CC6">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09B6B9F1" w14:textId="77777777" w:rsidR="004E6641" w:rsidRPr="00650C9C" w:rsidRDefault="004E6641" w:rsidP="00EE7CC6">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42080521" w14:textId="77777777" w:rsidR="004E6641" w:rsidRPr="00650C9C" w:rsidRDefault="004E6641" w:rsidP="00EE7CC6">
            <w:pPr>
              <w:jc w:val="center"/>
              <w:rPr>
                <w:sz w:val="28"/>
                <w:szCs w:val="28"/>
              </w:rPr>
            </w:pPr>
            <w:r w:rsidRPr="00650C9C">
              <w:rPr>
                <w:sz w:val="28"/>
                <w:szCs w:val="28"/>
              </w:rPr>
              <w:t>40</w:t>
            </w:r>
          </w:p>
        </w:tc>
      </w:tr>
    </w:tbl>
    <w:p w14:paraId="24F864F7" w14:textId="77777777" w:rsidR="00D14250" w:rsidRDefault="00D14250" w:rsidP="004E6641">
      <w:pPr>
        <w:jc w:val="center"/>
        <w:rPr>
          <w:b/>
          <w:bCs/>
          <w:sz w:val="28"/>
          <w:szCs w:val="28"/>
        </w:rPr>
      </w:pPr>
      <w:r>
        <w:rPr>
          <w:b/>
          <w:bCs/>
          <w:sz w:val="28"/>
          <w:szCs w:val="28"/>
        </w:rPr>
        <w:br w:type="page"/>
      </w:r>
    </w:p>
    <w:p w14:paraId="2548897A" w14:textId="257387D1" w:rsidR="004F2FF9" w:rsidRPr="004C15C0" w:rsidRDefault="004E6641" w:rsidP="004C15C0">
      <w:pPr>
        <w:spacing w:line="360" w:lineRule="auto"/>
        <w:jc w:val="center"/>
        <w:rPr>
          <w:b/>
          <w:bCs/>
          <w:sz w:val="28"/>
          <w:szCs w:val="28"/>
        </w:rPr>
      </w:pPr>
      <w:r w:rsidRPr="00CF7DE5">
        <w:rPr>
          <w:b/>
          <w:bCs/>
          <w:sz w:val="28"/>
          <w:szCs w:val="28"/>
        </w:rPr>
        <w:lastRenderedPageBreak/>
        <w:t xml:space="preserve">Задания для </w:t>
      </w:r>
      <w:r>
        <w:rPr>
          <w:b/>
          <w:bCs/>
          <w:sz w:val="28"/>
          <w:szCs w:val="28"/>
        </w:rPr>
        <w:t xml:space="preserve">самостоятельной работы, дискуссии и </w:t>
      </w:r>
      <w:r w:rsidRPr="00CF7DE5">
        <w:rPr>
          <w:b/>
          <w:bCs/>
          <w:sz w:val="28"/>
          <w:szCs w:val="28"/>
        </w:rPr>
        <w:t>размышления</w:t>
      </w:r>
    </w:p>
    <w:p w14:paraId="46AEBD86" w14:textId="6ACECA76" w:rsidR="006E7FF6" w:rsidRPr="004F2FF9" w:rsidRDefault="006E7FF6" w:rsidP="004C15C0">
      <w:pPr>
        <w:spacing w:line="276" w:lineRule="auto"/>
        <w:ind w:firstLine="709"/>
        <w:jc w:val="both"/>
        <w:rPr>
          <w:bCs/>
          <w:color w:val="000000" w:themeColor="text1"/>
          <w:sz w:val="28"/>
          <w:szCs w:val="28"/>
        </w:rPr>
      </w:pPr>
      <w:r w:rsidRPr="004F2FF9">
        <w:rPr>
          <w:bCs/>
          <w:color w:val="000000" w:themeColor="text1"/>
          <w:sz w:val="28"/>
          <w:szCs w:val="28"/>
        </w:rPr>
        <w:t>1. Функции и роль налогообложения в экономической системе общества</w:t>
      </w:r>
      <w:r w:rsidR="004F2FF9">
        <w:rPr>
          <w:bCs/>
          <w:color w:val="000000" w:themeColor="text1"/>
          <w:sz w:val="28"/>
          <w:szCs w:val="28"/>
        </w:rPr>
        <w:t>.</w:t>
      </w:r>
    </w:p>
    <w:p w14:paraId="60EFEE44" w14:textId="7AFF695B" w:rsidR="006E7FF6" w:rsidRDefault="006E7FF6" w:rsidP="004C15C0">
      <w:pPr>
        <w:spacing w:line="276" w:lineRule="auto"/>
        <w:ind w:firstLine="709"/>
        <w:jc w:val="both"/>
        <w:rPr>
          <w:bCs/>
          <w:color w:val="000000" w:themeColor="text1"/>
          <w:sz w:val="28"/>
          <w:szCs w:val="28"/>
        </w:rPr>
      </w:pPr>
      <w:r w:rsidRPr="004F2FF9">
        <w:rPr>
          <w:bCs/>
          <w:color w:val="000000" w:themeColor="text1"/>
          <w:sz w:val="28"/>
          <w:szCs w:val="28"/>
        </w:rPr>
        <w:t xml:space="preserve">2. </w:t>
      </w:r>
      <w:r w:rsidR="004F2FF9">
        <w:rPr>
          <w:bCs/>
          <w:color w:val="000000" w:themeColor="text1"/>
          <w:sz w:val="28"/>
          <w:szCs w:val="28"/>
        </w:rPr>
        <w:t>Тенденции</w:t>
      </w:r>
      <w:r w:rsidRPr="004F2FF9">
        <w:rPr>
          <w:bCs/>
          <w:color w:val="000000" w:themeColor="text1"/>
          <w:sz w:val="28"/>
          <w:szCs w:val="28"/>
        </w:rPr>
        <w:t xml:space="preserve"> налогообложения</w:t>
      </w:r>
      <w:r w:rsidR="004F2FF9">
        <w:rPr>
          <w:bCs/>
          <w:color w:val="000000" w:themeColor="text1"/>
          <w:sz w:val="28"/>
          <w:szCs w:val="28"/>
        </w:rPr>
        <w:t xml:space="preserve"> в условиях санкций.</w:t>
      </w:r>
    </w:p>
    <w:p w14:paraId="16C71099" w14:textId="628B9E15" w:rsidR="004F2FF9" w:rsidRPr="004F2FF9" w:rsidRDefault="004F2FF9" w:rsidP="004C15C0">
      <w:pPr>
        <w:spacing w:line="276" w:lineRule="auto"/>
        <w:ind w:firstLine="709"/>
        <w:jc w:val="both"/>
        <w:rPr>
          <w:bCs/>
          <w:color w:val="000000" w:themeColor="text1"/>
          <w:sz w:val="28"/>
          <w:szCs w:val="28"/>
        </w:rPr>
      </w:pPr>
      <w:r>
        <w:rPr>
          <w:bCs/>
          <w:color w:val="000000" w:themeColor="text1"/>
          <w:sz w:val="28"/>
          <w:szCs w:val="28"/>
        </w:rPr>
        <w:t>3</w:t>
      </w:r>
      <w:r w:rsidRPr="004F2FF9">
        <w:rPr>
          <w:bCs/>
          <w:color w:val="000000" w:themeColor="text1"/>
          <w:sz w:val="28"/>
          <w:szCs w:val="28"/>
        </w:rPr>
        <w:t xml:space="preserve">. </w:t>
      </w:r>
      <w:r>
        <w:rPr>
          <w:bCs/>
          <w:color w:val="000000" w:themeColor="text1"/>
          <w:sz w:val="28"/>
          <w:szCs w:val="28"/>
        </w:rPr>
        <w:t>Тенденции</w:t>
      </w:r>
      <w:r w:rsidRPr="004F2FF9">
        <w:rPr>
          <w:bCs/>
          <w:color w:val="000000" w:themeColor="text1"/>
          <w:sz w:val="28"/>
          <w:szCs w:val="28"/>
        </w:rPr>
        <w:t xml:space="preserve"> налогообложения</w:t>
      </w:r>
      <w:r>
        <w:rPr>
          <w:bCs/>
          <w:color w:val="000000" w:themeColor="text1"/>
          <w:sz w:val="28"/>
          <w:szCs w:val="28"/>
        </w:rPr>
        <w:t xml:space="preserve"> в условиях построения ЕАЭС.</w:t>
      </w:r>
    </w:p>
    <w:p w14:paraId="26E511FD" w14:textId="26CB0A39" w:rsidR="006E7FF6" w:rsidRPr="004F2FF9" w:rsidRDefault="004F2FF9" w:rsidP="004C15C0">
      <w:pPr>
        <w:spacing w:line="276" w:lineRule="auto"/>
        <w:ind w:firstLine="709"/>
        <w:jc w:val="both"/>
        <w:rPr>
          <w:bCs/>
          <w:color w:val="000000" w:themeColor="text1"/>
          <w:sz w:val="28"/>
          <w:szCs w:val="28"/>
        </w:rPr>
      </w:pPr>
      <w:r>
        <w:rPr>
          <w:bCs/>
          <w:color w:val="000000" w:themeColor="text1"/>
          <w:sz w:val="28"/>
          <w:szCs w:val="28"/>
        </w:rPr>
        <w:t>4</w:t>
      </w:r>
      <w:r w:rsidR="006E7FF6" w:rsidRPr="004F2FF9">
        <w:rPr>
          <w:bCs/>
          <w:color w:val="000000" w:themeColor="text1"/>
          <w:sz w:val="28"/>
          <w:szCs w:val="28"/>
        </w:rPr>
        <w:t>. Основные тенденции развития современных налоговых систем мира XIX-XX вв.</w:t>
      </w:r>
    </w:p>
    <w:p w14:paraId="3CEFD999" w14:textId="2DC5D206" w:rsidR="006E7FF6" w:rsidRPr="004F2FF9" w:rsidRDefault="004F2FF9" w:rsidP="004C15C0">
      <w:pPr>
        <w:spacing w:line="276" w:lineRule="auto"/>
        <w:ind w:firstLine="709"/>
        <w:jc w:val="both"/>
        <w:rPr>
          <w:bCs/>
          <w:color w:val="000000" w:themeColor="text1"/>
          <w:sz w:val="28"/>
          <w:szCs w:val="28"/>
        </w:rPr>
      </w:pPr>
      <w:r>
        <w:rPr>
          <w:bCs/>
          <w:color w:val="000000" w:themeColor="text1"/>
          <w:sz w:val="28"/>
          <w:szCs w:val="28"/>
        </w:rPr>
        <w:t>5</w:t>
      </w:r>
      <w:r w:rsidR="006E7FF6" w:rsidRPr="004F2FF9">
        <w:rPr>
          <w:bCs/>
          <w:color w:val="000000" w:themeColor="text1"/>
          <w:sz w:val="28"/>
          <w:szCs w:val="28"/>
        </w:rPr>
        <w:t xml:space="preserve">. Двойственная природа налога </w:t>
      </w:r>
      <w:r>
        <w:rPr>
          <w:bCs/>
          <w:color w:val="000000" w:themeColor="text1"/>
          <w:sz w:val="28"/>
          <w:szCs w:val="28"/>
        </w:rPr>
        <w:t>и таможенной пошлины.</w:t>
      </w:r>
    </w:p>
    <w:p w14:paraId="50F2684A" w14:textId="76AD7986" w:rsidR="004F2FF9" w:rsidRPr="004F2FF9" w:rsidRDefault="004F2FF9" w:rsidP="004C15C0">
      <w:pPr>
        <w:spacing w:line="276" w:lineRule="auto"/>
        <w:ind w:firstLine="709"/>
        <w:jc w:val="both"/>
        <w:rPr>
          <w:bCs/>
          <w:color w:val="000000" w:themeColor="text1"/>
          <w:sz w:val="28"/>
          <w:szCs w:val="28"/>
        </w:rPr>
      </w:pPr>
      <w:r>
        <w:rPr>
          <w:bCs/>
          <w:color w:val="000000" w:themeColor="text1"/>
          <w:sz w:val="28"/>
          <w:szCs w:val="28"/>
        </w:rPr>
        <w:t>6</w:t>
      </w:r>
      <w:r w:rsidRPr="004F2FF9">
        <w:rPr>
          <w:bCs/>
          <w:color w:val="000000" w:themeColor="text1"/>
          <w:sz w:val="28"/>
          <w:szCs w:val="28"/>
        </w:rPr>
        <w:t>. Налоговая политика России</w:t>
      </w:r>
      <w:r>
        <w:rPr>
          <w:bCs/>
          <w:color w:val="000000" w:themeColor="text1"/>
          <w:sz w:val="28"/>
          <w:szCs w:val="28"/>
        </w:rPr>
        <w:t>: п</w:t>
      </w:r>
      <w:r w:rsidRPr="004F2FF9">
        <w:rPr>
          <w:bCs/>
          <w:color w:val="000000" w:themeColor="text1"/>
          <w:sz w:val="28"/>
          <w:szCs w:val="28"/>
        </w:rPr>
        <w:t>рактика и стратегия, позитивные</w:t>
      </w:r>
      <w:r>
        <w:rPr>
          <w:bCs/>
          <w:color w:val="000000" w:themeColor="text1"/>
          <w:sz w:val="28"/>
          <w:szCs w:val="28"/>
        </w:rPr>
        <w:t>,</w:t>
      </w:r>
      <w:r w:rsidRPr="004F2FF9">
        <w:rPr>
          <w:bCs/>
          <w:color w:val="000000" w:themeColor="text1"/>
          <w:sz w:val="28"/>
          <w:szCs w:val="28"/>
        </w:rPr>
        <w:t xml:space="preserve"> негативные тенденции и перспективы.</w:t>
      </w:r>
    </w:p>
    <w:p w14:paraId="235D4288" w14:textId="75B112DD" w:rsidR="004F2FF9" w:rsidRPr="004F2FF9" w:rsidRDefault="004F2FF9" w:rsidP="004C15C0">
      <w:pPr>
        <w:spacing w:line="276" w:lineRule="auto"/>
        <w:ind w:firstLine="709"/>
        <w:jc w:val="both"/>
        <w:rPr>
          <w:bCs/>
          <w:color w:val="000000" w:themeColor="text1"/>
          <w:sz w:val="28"/>
          <w:szCs w:val="28"/>
        </w:rPr>
      </w:pPr>
      <w:r>
        <w:rPr>
          <w:bCs/>
          <w:color w:val="000000" w:themeColor="text1"/>
          <w:sz w:val="28"/>
          <w:szCs w:val="28"/>
        </w:rPr>
        <w:t>7</w:t>
      </w:r>
      <w:r w:rsidRPr="004F2FF9">
        <w:rPr>
          <w:bCs/>
          <w:color w:val="000000" w:themeColor="text1"/>
          <w:sz w:val="28"/>
          <w:szCs w:val="28"/>
        </w:rPr>
        <w:t xml:space="preserve">. Становление и развитие стимулирующих основ </w:t>
      </w:r>
      <w:r>
        <w:rPr>
          <w:bCs/>
          <w:color w:val="000000" w:themeColor="text1"/>
          <w:sz w:val="28"/>
          <w:szCs w:val="28"/>
        </w:rPr>
        <w:t>р</w:t>
      </w:r>
      <w:r w:rsidRPr="004F2FF9">
        <w:rPr>
          <w:bCs/>
          <w:color w:val="000000" w:themeColor="text1"/>
          <w:sz w:val="28"/>
          <w:szCs w:val="28"/>
        </w:rPr>
        <w:t>оссийского налогообложения.</w:t>
      </w:r>
    </w:p>
    <w:p w14:paraId="1C9B47C3" w14:textId="2092EE89" w:rsidR="004F2FF9" w:rsidRPr="004F2FF9" w:rsidRDefault="004F2FF9" w:rsidP="004C15C0">
      <w:pPr>
        <w:spacing w:line="276" w:lineRule="auto"/>
        <w:ind w:firstLine="709"/>
        <w:jc w:val="both"/>
        <w:rPr>
          <w:bCs/>
          <w:color w:val="000000" w:themeColor="text1"/>
          <w:sz w:val="28"/>
          <w:szCs w:val="28"/>
        </w:rPr>
      </w:pPr>
      <w:r w:rsidRPr="004F2FF9">
        <w:rPr>
          <w:bCs/>
          <w:color w:val="000000" w:themeColor="text1"/>
          <w:sz w:val="28"/>
          <w:szCs w:val="28"/>
        </w:rPr>
        <w:t>8. Субъекты налоговых отношений</w:t>
      </w:r>
      <w:r>
        <w:rPr>
          <w:bCs/>
          <w:color w:val="000000" w:themeColor="text1"/>
          <w:sz w:val="28"/>
          <w:szCs w:val="28"/>
        </w:rPr>
        <w:t>: проблемы взаимоотношений.</w:t>
      </w:r>
    </w:p>
    <w:p w14:paraId="637BCFA3" w14:textId="1F74C0A2" w:rsidR="004F2FF9" w:rsidRPr="004F2FF9" w:rsidRDefault="004F2FF9" w:rsidP="004C15C0">
      <w:pPr>
        <w:spacing w:line="276" w:lineRule="auto"/>
        <w:ind w:firstLine="709"/>
        <w:jc w:val="both"/>
        <w:rPr>
          <w:bCs/>
          <w:color w:val="000000" w:themeColor="text1"/>
          <w:sz w:val="28"/>
          <w:szCs w:val="28"/>
        </w:rPr>
      </w:pPr>
      <w:r w:rsidRPr="004F2FF9">
        <w:rPr>
          <w:bCs/>
          <w:color w:val="000000" w:themeColor="text1"/>
          <w:sz w:val="28"/>
          <w:szCs w:val="28"/>
        </w:rPr>
        <w:t xml:space="preserve">9. </w:t>
      </w:r>
      <w:r>
        <w:rPr>
          <w:bCs/>
          <w:color w:val="000000" w:themeColor="text1"/>
          <w:sz w:val="28"/>
          <w:szCs w:val="28"/>
        </w:rPr>
        <w:t>Проблемные аспекты и</w:t>
      </w:r>
      <w:r w:rsidRPr="004F2FF9">
        <w:rPr>
          <w:bCs/>
          <w:color w:val="000000" w:themeColor="text1"/>
          <w:sz w:val="28"/>
          <w:szCs w:val="28"/>
        </w:rPr>
        <w:t>сполнени</w:t>
      </w:r>
      <w:r>
        <w:rPr>
          <w:bCs/>
          <w:color w:val="000000" w:themeColor="text1"/>
          <w:sz w:val="28"/>
          <w:szCs w:val="28"/>
        </w:rPr>
        <w:t>я</w:t>
      </w:r>
      <w:r w:rsidRPr="004F2FF9">
        <w:rPr>
          <w:bCs/>
          <w:color w:val="000000" w:themeColor="text1"/>
          <w:sz w:val="28"/>
          <w:szCs w:val="28"/>
        </w:rPr>
        <w:t xml:space="preserve"> обязанностей по уплате налогов и сборов</w:t>
      </w:r>
      <w:r>
        <w:rPr>
          <w:bCs/>
          <w:color w:val="000000" w:themeColor="text1"/>
          <w:sz w:val="28"/>
          <w:szCs w:val="28"/>
        </w:rPr>
        <w:t>.</w:t>
      </w:r>
    </w:p>
    <w:p w14:paraId="7517C08F" w14:textId="2460B2F3" w:rsidR="004F2FF9" w:rsidRPr="004F2FF9" w:rsidRDefault="004F2FF9" w:rsidP="004C15C0">
      <w:pPr>
        <w:spacing w:line="276" w:lineRule="auto"/>
        <w:ind w:firstLine="709"/>
        <w:jc w:val="both"/>
        <w:rPr>
          <w:bCs/>
          <w:color w:val="000000" w:themeColor="text1"/>
          <w:sz w:val="28"/>
          <w:szCs w:val="28"/>
        </w:rPr>
      </w:pPr>
      <w:r w:rsidRPr="004F2FF9">
        <w:rPr>
          <w:bCs/>
          <w:color w:val="000000" w:themeColor="text1"/>
          <w:sz w:val="28"/>
          <w:szCs w:val="28"/>
        </w:rPr>
        <w:t xml:space="preserve">10. </w:t>
      </w:r>
      <w:r>
        <w:rPr>
          <w:bCs/>
          <w:color w:val="000000" w:themeColor="text1"/>
          <w:sz w:val="28"/>
          <w:szCs w:val="28"/>
        </w:rPr>
        <w:t xml:space="preserve">Алгоритмы </w:t>
      </w:r>
      <w:r w:rsidRPr="004F2FF9">
        <w:rPr>
          <w:bCs/>
          <w:color w:val="000000" w:themeColor="text1"/>
          <w:sz w:val="28"/>
          <w:szCs w:val="28"/>
        </w:rPr>
        <w:t>исчисления налог</w:t>
      </w:r>
      <w:r>
        <w:rPr>
          <w:bCs/>
          <w:color w:val="000000" w:themeColor="text1"/>
          <w:sz w:val="28"/>
          <w:szCs w:val="28"/>
        </w:rPr>
        <w:t>овых и таможенных платежей.</w:t>
      </w:r>
    </w:p>
    <w:p w14:paraId="53A63B41" w14:textId="0E7409A0" w:rsidR="004F2FF9" w:rsidRPr="004F2FF9" w:rsidRDefault="004F2FF9" w:rsidP="004C15C0">
      <w:pPr>
        <w:spacing w:line="276" w:lineRule="auto"/>
        <w:ind w:firstLine="709"/>
        <w:jc w:val="both"/>
        <w:rPr>
          <w:bCs/>
          <w:color w:val="000000" w:themeColor="text1"/>
          <w:sz w:val="28"/>
          <w:szCs w:val="28"/>
        </w:rPr>
      </w:pPr>
      <w:r w:rsidRPr="004F2FF9">
        <w:rPr>
          <w:bCs/>
          <w:color w:val="000000" w:themeColor="text1"/>
          <w:sz w:val="28"/>
          <w:szCs w:val="28"/>
        </w:rPr>
        <w:t xml:space="preserve">11. Порядок, сроки и способы обеспечения уплаты </w:t>
      </w:r>
      <w:r>
        <w:rPr>
          <w:bCs/>
          <w:color w:val="000000" w:themeColor="text1"/>
          <w:sz w:val="28"/>
          <w:szCs w:val="28"/>
        </w:rPr>
        <w:t xml:space="preserve">пошлин, </w:t>
      </w:r>
      <w:r w:rsidRPr="004F2FF9">
        <w:rPr>
          <w:bCs/>
          <w:color w:val="000000" w:themeColor="text1"/>
          <w:sz w:val="28"/>
          <w:szCs w:val="28"/>
        </w:rPr>
        <w:t>налогов и сборов</w:t>
      </w:r>
      <w:r>
        <w:rPr>
          <w:bCs/>
          <w:color w:val="000000" w:themeColor="text1"/>
          <w:sz w:val="28"/>
          <w:szCs w:val="28"/>
        </w:rPr>
        <w:t>.</w:t>
      </w:r>
    </w:p>
    <w:p w14:paraId="1F3738A9" w14:textId="3523B181" w:rsidR="004F2FF9" w:rsidRPr="004F2FF9" w:rsidRDefault="004F2FF9" w:rsidP="004C15C0">
      <w:pPr>
        <w:spacing w:line="276" w:lineRule="auto"/>
        <w:ind w:firstLine="709"/>
        <w:jc w:val="both"/>
        <w:rPr>
          <w:bCs/>
          <w:color w:val="000000" w:themeColor="text1"/>
          <w:sz w:val="28"/>
          <w:szCs w:val="28"/>
        </w:rPr>
      </w:pPr>
      <w:r w:rsidRPr="004F2FF9">
        <w:rPr>
          <w:bCs/>
          <w:color w:val="000000" w:themeColor="text1"/>
          <w:sz w:val="28"/>
          <w:szCs w:val="28"/>
        </w:rPr>
        <w:t xml:space="preserve">12. Налоговые </w:t>
      </w:r>
      <w:r>
        <w:rPr>
          <w:bCs/>
          <w:color w:val="000000" w:themeColor="text1"/>
          <w:sz w:val="28"/>
          <w:szCs w:val="28"/>
        </w:rPr>
        <w:t xml:space="preserve">и таможенные </w:t>
      </w:r>
      <w:r w:rsidRPr="004F2FF9">
        <w:rPr>
          <w:bCs/>
          <w:color w:val="000000" w:themeColor="text1"/>
          <w:sz w:val="28"/>
          <w:szCs w:val="28"/>
        </w:rPr>
        <w:t>правонарушения и ответственность за их совершение</w:t>
      </w:r>
      <w:r>
        <w:rPr>
          <w:bCs/>
          <w:color w:val="000000" w:themeColor="text1"/>
          <w:sz w:val="28"/>
          <w:szCs w:val="28"/>
        </w:rPr>
        <w:t>.</w:t>
      </w:r>
    </w:p>
    <w:p w14:paraId="35687F1D" w14:textId="7904427E" w:rsidR="004F2FF9" w:rsidRPr="004F2FF9" w:rsidRDefault="004F2FF9" w:rsidP="004C15C0">
      <w:pPr>
        <w:spacing w:line="276" w:lineRule="auto"/>
        <w:ind w:firstLine="709"/>
        <w:jc w:val="both"/>
        <w:rPr>
          <w:bCs/>
          <w:color w:val="000000" w:themeColor="text1"/>
          <w:sz w:val="28"/>
          <w:szCs w:val="28"/>
        </w:rPr>
      </w:pPr>
      <w:r w:rsidRPr="004F2FF9">
        <w:rPr>
          <w:bCs/>
          <w:color w:val="000000" w:themeColor="text1"/>
          <w:sz w:val="28"/>
          <w:szCs w:val="28"/>
        </w:rPr>
        <w:t xml:space="preserve">13. </w:t>
      </w:r>
      <w:r>
        <w:rPr>
          <w:bCs/>
          <w:color w:val="000000" w:themeColor="text1"/>
          <w:sz w:val="28"/>
          <w:szCs w:val="28"/>
        </w:rPr>
        <w:t>Н</w:t>
      </w:r>
      <w:r w:rsidRPr="004F2FF9">
        <w:rPr>
          <w:bCs/>
          <w:color w:val="000000" w:themeColor="text1"/>
          <w:sz w:val="28"/>
          <w:szCs w:val="28"/>
        </w:rPr>
        <w:t xml:space="preserve">алоговый </w:t>
      </w:r>
      <w:r>
        <w:rPr>
          <w:bCs/>
          <w:color w:val="000000" w:themeColor="text1"/>
          <w:sz w:val="28"/>
          <w:szCs w:val="28"/>
        </w:rPr>
        <w:t xml:space="preserve">и таможенный </w:t>
      </w:r>
      <w:r w:rsidRPr="004F2FF9">
        <w:rPr>
          <w:bCs/>
          <w:color w:val="000000" w:themeColor="text1"/>
          <w:sz w:val="28"/>
          <w:szCs w:val="28"/>
        </w:rPr>
        <w:t xml:space="preserve">контроль: методы, цели и перспективы </w:t>
      </w:r>
      <w:r>
        <w:rPr>
          <w:bCs/>
          <w:color w:val="000000" w:themeColor="text1"/>
          <w:sz w:val="28"/>
          <w:szCs w:val="28"/>
        </w:rPr>
        <w:t xml:space="preserve">повышения </w:t>
      </w:r>
      <w:r w:rsidRPr="004F2FF9">
        <w:rPr>
          <w:bCs/>
          <w:color w:val="000000" w:themeColor="text1"/>
          <w:sz w:val="28"/>
          <w:szCs w:val="28"/>
        </w:rPr>
        <w:t>результат</w:t>
      </w:r>
      <w:r>
        <w:rPr>
          <w:bCs/>
          <w:color w:val="000000" w:themeColor="text1"/>
          <w:sz w:val="28"/>
          <w:szCs w:val="28"/>
        </w:rPr>
        <w:t>ивности</w:t>
      </w:r>
      <w:r w:rsidRPr="004F2FF9">
        <w:rPr>
          <w:bCs/>
          <w:color w:val="000000" w:themeColor="text1"/>
          <w:sz w:val="28"/>
          <w:szCs w:val="28"/>
        </w:rPr>
        <w:t xml:space="preserve"> контрольных действий</w:t>
      </w:r>
      <w:r>
        <w:rPr>
          <w:bCs/>
          <w:color w:val="000000" w:themeColor="text1"/>
          <w:sz w:val="28"/>
          <w:szCs w:val="28"/>
        </w:rPr>
        <w:t>.</w:t>
      </w:r>
    </w:p>
    <w:p w14:paraId="693B80ED" w14:textId="172DC3C8" w:rsidR="004F2FF9" w:rsidRPr="004F2FF9" w:rsidRDefault="004F2FF9" w:rsidP="004C15C0">
      <w:pPr>
        <w:spacing w:line="276" w:lineRule="auto"/>
        <w:ind w:firstLine="709"/>
        <w:jc w:val="both"/>
        <w:rPr>
          <w:bCs/>
          <w:color w:val="000000" w:themeColor="text1"/>
          <w:sz w:val="28"/>
          <w:szCs w:val="28"/>
        </w:rPr>
      </w:pPr>
      <w:r w:rsidRPr="004F2FF9">
        <w:rPr>
          <w:bCs/>
          <w:color w:val="000000" w:themeColor="text1"/>
          <w:sz w:val="28"/>
          <w:szCs w:val="28"/>
        </w:rPr>
        <w:t>14. Управление налогообложением</w:t>
      </w:r>
      <w:r>
        <w:rPr>
          <w:bCs/>
          <w:color w:val="000000" w:themeColor="text1"/>
          <w:sz w:val="28"/>
          <w:szCs w:val="28"/>
        </w:rPr>
        <w:t>.</w:t>
      </w:r>
    </w:p>
    <w:p w14:paraId="1902D310" w14:textId="491C1438" w:rsidR="004F2FF9" w:rsidRPr="004F2FF9" w:rsidRDefault="004F2FF9" w:rsidP="004C15C0">
      <w:pPr>
        <w:spacing w:line="276" w:lineRule="auto"/>
        <w:ind w:firstLine="709"/>
        <w:jc w:val="both"/>
        <w:rPr>
          <w:bCs/>
          <w:color w:val="000000" w:themeColor="text1"/>
          <w:sz w:val="28"/>
          <w:szCs w:val="28"/>
        </w:rPr>
      </w:pPr>
      <w:r w:rsidRPr="004F2FF9">
        <w:rPr>
          <w:bCs/>
          <w:color w:val="000000" w:themeColor="text1"/>
          <w:sz w:val="28"/>
          <w:szCs w:val="28"/>
        </w:rPr>
        <w:t>15. Проблемы современной системы налогообложения</w:t>
      </w:r>
      <w:r>
        <w:rPr>
          <w:bCs/>
          <w:color w:val="000000" w:themeColor="text1"/>
          <w:sz w:val="28"/>
          <w:szCs w:val="28"/>
        </w:rPr>
        <w:t>.</w:t>
      </w:r>
    </w:p>
    <w:p w14:paraId="79139269" w14:textId="64588329" w:rsidR="004F2FF9" w:rsidRPr="004F2FF9" w:rsidRDefault="004F2FF9" w:rsidP="004C15C0">
      <w:pPr>
        <w:spacing w:line="276" w:lineRule="auto"/>
        <w:ind w:firstLine="709"/>
        <w:jc w:val="both"/>
        <w:rPr>
          <w:bCs/>
          <w:color w:val="000000" w:themeColor="text1"/>
          <w:sz w:val="28"/>
          <w:szCs w:val="28"/>
        </w:rPr>
      </w:pPr>
      <w:r w:rsidRPr="004F2FF9">
        <w:rPr>
          <w:bCs/>
          <w:color w:val="000000" w:themeColor="text1"/>
          <w:sz w:val="28"/>
          <w:szCs w:val="28"/>
        </w:rPr>
        <w:t>16. Сравнительный анализ применения НДС в отечественной и зарубежной налоговой</w:t>
      </w:r>
      <w:r w:rsidR="007744ED">
        <w:rPr>
          <w:bCs/>
          <w:color w:val="000000" w:themeColor="text1"/>
          <w:sz w:val="28"/>
          <w:szCs w:val="28"/>
        </w:rPr>
        <w:t xml:space="preserve"> </w:t>
      </w:r>
      <w:r w:rsidRPr="004F2FF9">
        <w:rPr>
          <w:bCs/>
          <w:color w:val="000000" w:themeColor="text1"/>
          <w:sz w:val="28"/>
          <w:szCs w:val="28"/>
        </w:rPr>
        <w:t>практике.</w:t>
      </w:r>
    </w:p>
    <w:p w14:paraId="22690414" w14:textId="37C679D7" w:rsidR="004F2FF9" w:rsidRPr="004F2FF9" w:rsidRDefault="007744ED" w:rsidP="004C15C0">
      <w:pPr>
        <w:spacing w:line="276" w:lineRule="auto"/>
        <w:ind w:firstLine="709"/>
        <w:jc w:val="both"/>
        <w:rPr>
          <w:bCs/>
          <w:color w:val="000000" w:themeColor="text1"/>
          <w:sz w:val="28"/>
          <w:szCs w:val="28"/>
        </w:rPr>
      </w:pPr>
      <w:r>
        <w:rPr>
          <w:bCs/>
          <w:color w:val="000000" w:themeColor="text1"/>
          <w:sz w:val="28"/>
          <w:szCs w:val="28"/>
        </w:rPr>
        <w:t>17.</w:t>
      </w:r>
      <w:r w:rsidR="004F2FF9" w:rsidRPr="004F2FF9">
        <w:rPr>
          <w:bCs/>
          <w:color w:val="000000" w:themeColor="text1"/>
          <w:sz w:val="28"/>
          <w:szCs w:val="28"/>
        </w:rPr>
        <w:t xml:space="preserve"> Сравнительная характеристика отечественной и зарубежных систем налогообложения</w:t>
      </w:r>
      <w:r>
        <w:rPr>
          <w:bCs/>
          <w:color w:val="000000" w:themeColor="text1"/>
          <w:sz w:val="28"/>
          <w:szCs w:val="28"/>
        </w:rPr>
        <w:t xml:space="preserve"> </w:t>
      </w:r>
      <w:r w:rsidR="004F2FF9" w:rsidRPr="004F2FF9">
        <w:rPr>
          <w:bCs/>
          <w:color w:val="000000" w:themeColor="text1"/>
          <w:sz w:val="28"/>
          <w:szCs w:val="28"/>
        </w:rPr>
        <w:t>прибыли (дохода).</w:t>
      </w:r>
    </w:p>
    <w:p w14:paraId="13B67341" w14:textId="0BB2782F" w:rsidR="004F2FF9" w:rsidRPr="004F2FF9" w:rsidRDefault="007744ED" w:rsidP="004C15C0">
      <w:pPr>
        <w:spacing w:line="276" w:lineRule="auto"/>
        <w:ind w:firstLine="709"/>
        <w:jc w:val="both"/>
        <w:rPr>
          <w:bCs/>
          <w:color w:val="000000" w:themeColor="text1"/>
          <w:sz w:val="28"/>
          <w:szCs w:val="28"/>
        </w:rPr>
      </w:pPr>
      <w:r>
        <w:rPr>
          <w:bCs/>
          <w:color w:val="000000" w:themeColor="text1"/>
          <w:sz w:val="28"/>
          <w:szCs w:val="28"/>
        </w:rPr>
        <w:t xml:space="preserve">18. </w:t>
      </w:r>
      <w:r w:rsidR="004F2FF9" w:rsidRPr="004F2FF9">
        <w:rPr>
          <w:bCs/>
          <w:color w:val="000000" w:themeColor="text1"/>
          <w:sz w:val="28"/>
          <w:szCs w:val="28"/>
        </w:rPr>
        <w:t>Анализ эволюции налога на доходы в России и перспективы его совершенствования.</w:t>
      </w:r>
    </w:p>
    <w:p w14:paraId="0A5A88A0" w14:textId="1C1B61FB" w:rsidR="004F2FF9" w:rsidRPr="004F2FF9" w:rsidRDefault="004F2FF9" w:rsidP="004C15C0">
      <w:pPr>
        <w:spacing w:line="276" w:lineRule="auto"/>
        <w:ind w:firstLine="709"/>
        <w:jc w:val="both"/>
        <w:rPr>
          <w:bCs/>
          <w:color w:val="000000" w:themeColor="text1"/>
          <w:sz w:val="28"/>
          <w:szCs w:val="28"/>
        </w:rPr>
      </w:pPr>
      <w:r w:rsidRPr="004F2FF9">
        <w:rPr>
          <w:bCs/>
          <w:color w:val="000000" w:themeColor="text1"/>
          <w:sz w:val="28"/>
          <w:szCs w:val="28"/>
        </w:rPr>
        <w:t>19</w:t>
      </w:r>
      <w:r w:rsidR="007744ED">
        <w:rPr>
          <w:bCs/>
          <w:color w:val="000000" w:themeColor="text1"/>
          <w:sz w:val="28"/>
          <w:szCs w:val="28"/>
        </w:rPr>
        <w:t xml:space="preserve">. </w:t>
      </w:r>
      <w:r w:rsidRPr="004F2FF9">
        <w:rPr>
          <w:bCs/>
          <w:color w:val="000000" w:themeColor="text1"/>
          <w:sz w:val="28"/>
          <w:szCs w:val="28"/>
        </w:rPr>
        <w:t>Налогоплательщики и основные элементы страховых взносов.</w:t>
      </w:r>
    </w:p>
    <w:p w14:paraId="587C284C" w14:textId="618A8830" w:rsidR="004F2FF9" w:rsidRPr="004F2FF9" w:rsidRDefault="004F2FF9" w:rsidP="004C15C0">
      <w:pPr>
        <w:spacing w:line="276" w:lineRule="auto"/>
        <w:ind w:firstLine="709"/>
        <w:jc w:val="both"/>
        <w:rPr>
          <w:bCs/>
          <w:color w:val="000000" w:themeColor="text1"/>
          <w:sz w:val="28"/>
          <w:szCs w:val="28"/>
        </w:rPr>
      </w:pPr>
      <w:r w:rsidRPr="004F2FF9">
        <w:rPr>
          <w:bCs/>
          <w:color w:val="000000" w:themeColor="text1"/>
          <w:sz w:val="28"/>
          <w:szCs w:val="28"/>
        </w:rPr>
        <w:t>20. Специальные налоговые режимы</w:t>
      </w:r>
    </w:p>
    <w:p w14:paraId="11CE8248" w14:textId="62BA8C67" w:rsidR="004F2FF9" w:rsidRDefault="004F2FF9" w:rsidP="004C15C0">
      <w:pPr>
        <w:spacing w:line="276" w:lineRule="auto"/>
        <w:ind w:firstLine="709"/>
        <w:jc w:val="both"/>
        <w:rPr>
          <w:bCs/>
          <w:color w:val="000000" w:themeColor="text1"/>
          <w:sz w:val="28"/>
          <w:szCs w:val="28"/>
        </w:rPr>
      </w:pPr>
      <w:r w:rsidRPr="004F2FF9">
        <w:rPr>
          <w:bCs/>
          <w:color w:val="000000" w:themeColor="text1"/>
          <w:sz w:val="28"/>
          <w:szCs w:val="28"/>
        </w:rPr>
        <w:t>21. Р</w:t>
      </w:r>
      <w:r w:rsidR="007744ED">
        <w:rPr>
          <w:bCs/>
          <w:color w:val="000000" w:themeColor="text1"/>
          <w:sz w:val="28"/>
          <w:szCs w:val="28"/>
        </w:rPr>
        <w:t>оль р</w:t>
      </w:r>
      <w:r w:rsidRPr="004F2FF9">
        <w:rPr>
          <w:bCs/>
          <w:color w:val="000000" w:themeColor="text1"/>
          <w:sz w:val="28"/>
          <w:szCs w:val="28"/>
        </w:rPr>
        <w:t>егиональны</w:t>
      </w:r>
      <w:r w:rsidR="007744ED">
        <w:rPr>
          <w:bCs/>
          <w:color w:val="000000" w:themeColor="text1"/>
          <w:sz w:val="28"/>
          <w:szCs w:val="28"/>
        </w:rPr>
        <w:t xml:space="preserve">х </w:t>
      </w:r>
      <w:r w:rsidRPr="004F2FF9">
        <w:rPr>
          <w:bCs/>
          <w:color w:val="000000" w:themeColor="text1"/>
          <w:sz w:val="28"/>
          <w:szCs w:val="28"/>
        </w:rPr>
        <w:t>и местны</w:t>
      </w:r>
      <w:r w:rsidR="007744ED">
        <w:rPr>
          <w:bCs/>
          <w:color w:val="000000" w:themeColor="text1"/>
          <w:sz w:val="28"/>
          <w:szCs w:val="28"/>
        </w:rPr>
        <w:t>х</w:t>
      </w:r>
      <w:r w:rsidRPr="004F2FF9">
        <w:rPr>
          <w:bCs/>
          <w:color w:val="000000" w:themeColor="text1"/>
          <w:sz w:val="28"/>
          <w:szCs w:val="28"/>
        </w:rPr>
        <w:t xml:space="preserve"> налог</w:t>
      </w:r>
      <w:r w:rsidR="007744ED">
        <w:rPr>
          <w:bCs/>
          <w:color w:val="000000" w:themeColor="text1"/>
          <w:sz w:val="28"/>
          <w:szCs w:val="28"/>
        </w:rPr>
        <w:t>ов</w:t>
      </w:r>
      <w:r w:rsidR="007744ED" w:rsidRPr="007744ED">
        <w:rPr>
          <w:bCs/>
          <w:color w:val="000000" w:themeColor="text1"/>
          <w:sz w:val="28"/>
          <w:szCs w:val="28"/>
        </w:rPr>
        <w:t xml:space="preserve"> </w:t>
      </w:r>
      <w:r w:rsidR="007744ED" w:rsidRPr="004F2FF9">
        <w:rPr>
          <w:bCs/>
          <w:color w:val="000000" w:themeColor="text1"/>
          <w:sz w:val="28"/>
          <w:szCs w:val="28"/>
        </w:rPr>
        <w:t>в доходных источниках бюджетов</w:t>
      </w:r>
      <w:r w:rsidR="007744ED">
        <w:rPr>
          <w:bCs/>
          <w:color w:val="000000" w:themeColor="text1"/>
          <w:sz w:val="28"/>
          <w:szCs w:val="28"/>
        </w:rPr>
        <w:t>.</w:t>
      </w:r>
    </w:p>
    <w:p w14:paraId="29A94434" w14:textId="2872A62E" w:rsidR="007744ED" w:rsidRDefault="007744ED" w:rsidP="004C15C0">
      <w:pPr>
        <w:spacing w:line="276" w:lineRule="auto"/>
        <w:ind w:firstLine="709"/>
        <w:jc w:val="both"/>
        <w:rPr>
          <w:bCs/>
          <w:color w:val="000000" w:themeColor="text1"/>
          <w:sz w:val="28"/>
          <w:szCs w:val="28"/>
        </w:rPr>
      </w:pPr>
      <w:r>
        <w:rPr>
          <w:bCs/>
          <w:color w:val="000000" w:themeColor="text1"/>
          <w:sz w:val="28"/>
          <w:szCs w:val="28"/>
        </w:rPr>
        <w:t>22. Сущность и роль таможенных платежей в современной экономической ситуации.</w:t>
      </w:r>
    </w:p>
    <w:p w14:paraId="1BC7606E" w14:textId="0A1DBEED" w:rsidR="007744ED" w:rsidRPr="00370D57" w:rsidRDefault="007744ED" w:rsidP="004C15C0">
      <w:pPr>
        <w:shd w:val="clear" w:color="auto" w:fill="FFFFFF"/>
        <w:spacing w:line="276" w:lineRule="auto"/>
        <w:ind w:right="68" w:firstLine="709"/>
        <w:jc w:val="both"/>
        <w:rPr>
          <w:bCs/>
          <w:sz w:val="28"/>
          <w:szCs w:val="28"/>
        </w:rPr>
      </w:pPr>
      <w:r w:rsidRPr="00370D57">
        <w:rPr>
          <w:bCs/>
          <w:sz w:val="28"/>
          <w:szCs w:val="28"/>
        </w:rPr>
        <w:t xml:space="preserve">23. Составьте блок – схему исчисления и уплаты </w:t>
      </w:r>
      <w:r w:rsidRPr="00370D57">
        <w:rPr>
          <w:bCs/>
          <w:spacing w:val="-1"/>
          <w:sz w:val="28"/>
          <w:szCs w:val="28"/>
        </w:rPr>
        <w:t xml:space="preserve">участником ВЭД таможенных платежей при ввозе товаров на таможенную территорию. </w:t>
      </w:r>
    </w:p>
    <w:p w14:paraId="5825B7EA" w14:textId="7D57A5BF" w:rsidR="007744ED" w:rsidRPr="00370D57" w:rsidRDefault="007744ED" w:rsidP="004C15C0">
      <w:pPr>
        <w:shd w:val="clear" w:color="auto" w:fill="FFFFFF"/>
        <w:spacing w:line="276" w:lineRule="auto"/>
        <w:ind w:right="68" w:firstLine="709"/>
        <w:jc w:val="both"/>
        <w:rPr>
          <w:bCs/>
          <w:sz w:val="28"/>
          <w:szCs w:val="28"/>
        </w:rPr>
      </w:pPr>
      <w:r w:rsidRPr="00370D57">
        <w:rPr>
          <w:bCs/>
          <w:sz w:val="28"/>
          <w:szCs w:val="28"/>
        </w:rPr>
        <w:t xml:space="preserve">24. Составьте блок – схему исчисления и уплаты </w:t>
      </w:r>
      <w:r w:rsidRPr="00370D57">
        <w:rPr>
          <w:bCs/>
          <w:spacing w:val="-1"/>
          <w:sz w:val="28"/>
          <w:szCs w:val="28"/>
        </w:rPr>
        <w:t xml:space="preserve">участником ВЭД таможенных платежей при вывозе товаров с таможенной территории. </w:t>
      </w:r>
    </w:p>
    <w:p w14:paraId="0F544587" w14:textId="49F60151" w:rsidR="006E7FF6" w:rsidRPr="004C15C0" w:rsidRDefault="007744ED" w:rsidP="004C15C0">
      <w:pPr>
        <w:shd w:val="clear" w:color="auto" w:fill="FFFFFF"/>
        <w:spacing w:line="276" w:lineRule="auto"/>
        <w:ind w:right="68" w:firstLine="709"/>
        <w:jc w:val="both"/>
        <w:rPr>
          <w:bCs/>
          <w:sz w:val="28"/>
          <w:szCs w:val="28"/>
        </w:rPr>
      </w:pPr>
      <w:r w:rsidRPr="00370D57">
        <w:rPr>
          <w:bCs/>
          <w:sz w:val="28"/>
          <w:szCs w:val="28"/>
        </w:rPr>
        <w:t xml:space="preserve">23. Составьте блок – схему исчисления </w:t>
      </w:r>
      <w:r w:rsidRPr="00370D57">
        <w:rPr>
          <w:bCs/>
          <w:spacing w:val="-1"/>
          <w:sz w:val="28"/>
          <w:szCs w:val="28"/>
        </w:rPr>
        <w:t xml:space="preserve">участником ВЭД налоговых платежей при ввозе товаров </w:t>
      </w:r>
      <w:r w:rsidR="00370D57">
        <w:rPr>
          <w:bCs/>
          <w:spacing w:val="-1"/>
          <w:sz w:val="28"/>
          <w:szCs w:val="28"/>
        </w:rPr>
        <w:t xml:space="preserve">(при оказании услуг контрагентам) </w:t>
      </w:r>
      <w:r w:rsidR="00370D57" w:rsidRPr="00370D57">
        <w:rPr>
          <w:bCs/>
          <w:spacing w:val="-1"/>
          <w:sz w:val="28"/>
          <w:szCs w:val="28"/>
        </w:rPr>
        <w:t>из государств-членов ЕАЭС</w:t>
      </w:r>
      <w:r w:rsidRPr="00370D57">
        <w:rPr>
          <w:bCs/>
          <w:spacing w:val="-1"/>
          <w:sz w:val="28"/>
          <w:szCs w:val="28"/>
        </w:rPr>
        <w:t xml:space="preserve">. </w:t>
      </w:r>
    </w:p>
    <w:p w14:paraId="4888EF43" w14:textId="77777777" w:rsidR="004E6641" w:rsidRPr="009822EF" w:rsidRDefault="004E6641" w:rsidP="00CA5224">
      <w:pPr>
        <w:jc w:val="center"/>
        <w:rPr>
          <w:b/>
          <w:bCs/>
          <w:color w:val="000000" w:themeColor="text1"/>
          <w:sz w:val="28"/>
          <w:szCs w:val="28"/>
        </w:rPr>
      </w:pPr>
      <w:r w:rsidRPr="009822EF">
        <w:rPr>
          <w:b/>
          <w:bCs/>
          <w:color w:val="000000" w:themeColor="text1"/>
          <w:sz w:val="28"/>
          <w:szCs w:val="28"/>
        </w:rPr>
        <w:lastRenderedPageBreak/>
        <w:t>Пример практико-ориентированного задания</w:t>
      </w:r>
    </w:p>
    <w:p w14:paraId="484FC4E4" w14:textId="40394FB1" w:rsidR="004E6641" w:rsidRDefault="004E6641" w:rsidP="00DC38CC">
      <w:pPr>
        <w:spacing w:line="360" w:lineRule="auto"/>
        <w:ind w:firstLine="709"/>
        <w:jc w:val="both"/>
        <w:rPr>
          <w:color w:val="000000" w:themeColor="text1"/>
          <w:sz w:val="28"/>
          <w:szCs w:val="28"/>
        </w:rPr>
      </w:pPr>
    </w:p>
    <w:p w14:paraId="71B30C9E" w14:textId="39E4B07A" w:rsidR="00DD7722" w:rsidRPr="00DD7722" w:rsidRDefault="00DD7722" w:rsidP="00DC38CC">
      <w:pPr>
        <w:spacing w:line="360" w:lineRule="auto"/>
        <w:ind w:firstLine="709"/>
        <w:jc w:val="both"/>
        <w:rPr>
          <w:color w:val="000000" w:themeColor="text1"/>
          <w:sz w:val="28"/>
          <w:szCs w:val="28"/>
        </w:rPr>
      </w:pPr>
      <w:r w:rsidRPr="00DD7722">
        <w:rPr>
          <w:color w:val="000000" w:themeColor="text1"/>
          <w:sz w:val="28"/>
          <w:szCs w:val="28"/>
        </w:rPr>
        <w:t>Зада</w:t>
      </w:r>
      <w:r w:rsidR="00DC38CC">
        <w:rPr>
          <w:color w:val="000000" w:themeColor="text1"/>
          <w:sz w:val="28"/>
          <w:szCs w:val="28"/>
        </w:rPr>
        <w:t>ча</w:t>
      </w:r>
      <w:r w:rsidRPr="00DD7722">
        <w:rPr>
          <w:color w:val="000000" w:themeColor="text1"/>
          <w:sz w:val="28"/>
          <w:szCs w:val="28"/>
        </w:rPr>
        <w:t xml:space="preserve"> 1</w:t>
      </w:r>
    </w:p>
    <w:p w14:paraId="3773FB79" w14:textId="101AC43E" w:rsidR="00DD7722" w:rsidRDefault="00DD7722" w:rsidP="00DC38CC">
      <w:pPr>
        <w:spacing w:line="360" w:lineRule="auto"/>
        <w:ind w:firstLine="709"/>
        <w:jc w:val="both"/>
        <w:rPr>
          <w:sz w:val="28"/>
          <w:szCs w:val="28"/>
        </w:rPr>
      </w:pPr>
      <w:r w:rsidRPr="00DD7722">
        <w:rPr>
          <w:sz w:val="28"/>
          <w:szCs w:val="28"/>
        </w:rPr>
        <w:t>Организация</w:t>
      </w:r>
      <w:r w:rsidR="005500C7">
        <w:rPr>
          <w:sz w:val="28"/>
          <w:szCs w:val="28"/>
        </w:rPr>
        <w:t>-участник ВЭД</w:t>
      </w:r>
      <w:r w:rsidRPr="00DD7722">
        <w:rPr>
          <w:sz w:val="28"/>
          <w:szCs w:val="28"/>
        </w:rPr>
        <w:t xml:space="preserve"> занимается производством и реализацией продукции. Учет доходов и расходов ведется методом начисления. В I квартале организация произвела следующие операции</w:t>
      </w:r>
      <w:r>
        <w:rPr>
          <w:sz w:val="28"/>
          <w:szCs w:val="28"/>
        </w:rPr>
        <w:t>:</w:t>
      </w:r>
    </w:p>
    <w:p w14:paraId="4653080B" w14:textId="530E1EA4" w:rsidR="00DD7722" w:rsidRDefault="00DD7722" w:rsidP="00DC38CC">
      <w:pPr>
        <w:spacing w:line="360" w:lineRule="auto"/>
        <w:ind w:firstLine="709"/>
        <w:jc w:val="both"/>
        <w:rPr>
          <w:sz w:val="28"/>
          <w:szCs w:val="28"/>
        </w:rPr>
      </w:pPr>
      <w:r w:rsidRPr="00DD7722">
        <w:rPr>
          <w:sz w:val="28"/>
          <w:szCs w:val="28"/>
        </w:rPr>
        <w:t xml:space="preserve">1. Доходы от реализации продукции составили 1 840 тыс. руб. </w:t>
      </w:r>
    </w:p>
    <w:p w14:paraId="09B4A655" w14:textId="77777777" w:rsidR="00DD7722" w:rsidRDefault="00DD7722" w:rsidP="00DC38CC">
      <w:pPr>
        <w:spacing w:line="360" w:lineRule="auto"/>
        <w:ind w:firstLine="709"/>
        <w:jc w:val="both"/>
        <w:rPr>
          <w:sz w:val="28"/>
          <w:szCs w:val="28"/>
        </w:rPr>
      </w:pPr>
      <w:r>
        <w:rPr>
          <w:sz w:val="28"/>
          <w:szCs w:val="28"/>
        </w:rPr>
        <w:t>2</w:t>
      </w:r>
      <w:r w:rsidRPr="00DD7722">
        <w:rPr>
          <w:sz w:val="28"/>
          <w:szCs w:val="28"/>
        </w:rPr>
        <w:t xml:space="preserve">. Должником организации признаны и перечислены штрафные санкции по хозяйственным договорам на сумму 86 тыс. руб., признанные организацией штрафы составили 50 тыс. руб. Кроме того, начисленные штрафы за несвоевременные платежи в бюджет составили 15 тыс. руб. </w:t>
      </w:r>
    </w:p>
    <w:p w14:paraId="1125DD31" w14:textId="77777777" w:rsidR="00DD7722" w:rsidRDefault="00DD7722" w:rsidP="00DC38CC">
      <w:pPr>
        <w:spacing w:line="360" w:lineRule="auto"/>
        <w:ind w:firstLine="709"/>
        <w:jc w:val="both"/>
        <w:rPr>
          <w:sz w:val="28"/>
          <w:szCs w:val="28"/>
        </w:rPr>
      </w:pPr>
      <w:r w:rsidRPr="00DD7722">
        <w:rPr>
          <w:sz w:val="28"/>
          <w:szCs w:val="28"/>
        </w:rPr>
        <w:t xml:space="preserve">3. Прямые расходы (без учета страховых взносов), относящиеся к отчетному периоду, составили 600 тыс. руб., в том числе начислены расходы на оплату труда 240 тыс. руб., косвенные расходы 260 тыс. руб. (без учета страховых взносов), в том числе начисленные расходы на оплату труда управленческого персонала составили 200 тыс. руб. </w:t>
      </w:r>
    </w:p>
    <w:p w14:paraId="3912F765" w14:textId="77777777" w:rsidR="00DD7722" w:rsidRDefault="00DD7722" w:rsidP="00DC38CC">
      <w:pPr>
        <w:spacing w:line="360" w:lineRule="auto"/>
        <w:ind w:firstLine="709"/>
        <w:jc w:val="both"/>
        <w:rPr>
          <w:sz w:val="28"/>
          <w:szCs w:val="28"/>
        </w:rPr>
      </w:pPr>
      <w:r w:rsidRPr="00DD7722">
        <w:rPr>
          <w:sz w:val="28"/>
          <w:szCs w:val="28"/>
        </w:rPr>
        <w:t xml:space="preserve">4. Расходы по аренде помещения, связанные с проведением ежегодного собрания участников, составили 26 тыс. руб. Безвозмездно передано имущество школе остаточной стоимостью 37 тыс. руб. </w:t>
      </w:r>
    </w:p>
    <w:p w14:paraId="26B3EDA5" w14:textId="77777777" w:rsidR="00DD7722" w:rsidRDefault="00DD7722" w:rsidP="00DC38CC">
      <w:pPr>
        <w:spacing w:line="360" w:lineRule="auto"/>
        <w:ind w:firstLine="709"/>
        <w:jc w:val="both"/>
        <w:rPr>
          <w:sz w:val="28"/>
          <w:szCs w:val="28"/>
        </w:rPr>
      </w:pPr>
      <w:r w:rsidRPr="00DD7722">
        <w:rPr>
          <w:sz w:val="28"/>
          <w:szCs w:val="28"/>
        </w:rPr>
        <w:t xml:space="preserve">5. Затраты организации на рекламу продукции составили: 16 тыс. руб. – объявления в газете, 32 тыс. руб. – реклама в Интернете, 30 тыс. руб. потрачено на приобретение призов для победителей стимулирующей продажи лотереи. </w:t>
      </w:r>
    </w:p>
    <w:p w14:paraId="36851BF9" w14:textId="2B8EF759" w:rsidR="00DD7722" w:rsidRDefault="00DD7722" w:rsidP="00DC38CC">
      <w:pPr>
        <w:spacing w:line="360" w:lineRule="auto"/>
        <w:ind w:firstLine="709"/>
        <w:jc w:val="both"/>
        <w:rPr>
          <w:sz w:val="28"/>
          <w:szCs w:val="28"/>
        </w:rPr>
      </w:pPr>
      <w:r w:rsidRPr="00DD7722">
        <w:rPr>
          <w:sz w:val="28"/>
          <w:szCs w:val="28"/>
        </w:rPr>
        <w:t xml:space="preserve">6. Расходы по обслуживанию представителей других организаций, в том числе проведение официального приема 20 тыс. руб., услуги переводчика – 6 тыс. руб., посещение театра – 14 тыс. руб. </w:t>
      </w:r>
    </w:p>
    <w:p w14:paraId="1311C4CD" w14:textId="77777777" w:rsidR="00DD7722" w:rsidRDefault="00DD7722" w:rsidP="00DC38CC">
      <w:pPr>
        <w:spacing w:line="360" w:lineRule="auto"/>
        <w:ind w:firstLine="709"/>
        <w:jc w:val="both"/>
        <w:rPr>
          <w:sz w:val="28"/>
          <w:szCs w:val="28"/>
        </w:rPr>
      </w:pPr>
      <w:r w:rsidRPr="00DD7722">
        <w:rPr>
          <w:sz w:val="28"/>
          <w:szCs w:val="28"/>
        </w:rPr>
        <w:t xml:space="preserve">7. Расходы на капитальный ремонт здания составили 160 000 руб. </w:t>
      </w:r>
    </w:p>
    <w:p w14:paraId="169F54D1" w14:textId="79858A26" w:rsidR="00DD7722" w:rsidRDefault="00DD7722" w:rsidP="00DC38CC">
      <w:pPr>
        <w:spacing w:line="360" w:lineRule="auto"/>
        <w:ind w:firstLine="709"/>
        <w:jc w:val="both"/>
        <w:rPr>
          <w:sz w:val="28"/>
          <w:szCs w:val="28"/>
        </w:rPr>
      </w:pPr>
      <w:r w:rsidRPr="00DD7722">
        <w:rPr>
          <w:sz w:val="28"/>
          <w:szCs w:val="28"/>
        </w:rPr>
        <w:t xml:space="preserve">8. Получен беспроцентный заем от учредителя – 100 000 руб. </w:t>
      </w:r>
    </w:p>
    <w:p w14:paraId="3E0184A4" w14:textId="77777777" w:rsidR="00DD7722" w:rsidRDefault="00DD7722" w:rsidP="00DC38CC">
      <w:pPr>
        <w:spacing w:line="360" w:lineRule="auto"/>
        <w:ind w:firstLine="709"/>
        <w:jc w:val="both"/>
        <w:rPr>
          <w:sz w:val="28"/>
          <w:szCs w:val="28"/>
        </w:rPr>
      </w:pPr>
      <w:r w:rsidRPr="00DD7722">
        <w:rPr>
          <w:sz w:val="28"/>
          <w:szCs w:val="28"/>
        </w:rPr>
        <w:t xml:space="preserve">9. Получена предоплата по поставку продукции – 150 000 руб. </w:t>
      </w:r>
    </w:p>
    <w:p w14:paraId="4DE46A6D" w14:textId="77777777" w:rsidR="00DD7722" w:rsidRDefault="00DD7722" w:rsidP="00DC38CC">
      <w:pPr>
        <w:spacing w:line="360" w:lineRule="auto"/>
        <w:ind w:firstLine="709"/>
        <w:jc w:val="both"/>
        <w:rPr>
          <w:sz w:val="28"/>
          <w:szCs w:val="28"/>
        </w:rPr>
      </w:pPr>
      <w:r w:rsidRPr="00DD7722">
        <w:rPr>
          <w:sz w:val="28"/>
          <w:szCs w:val="28"/>
        </w:rPr>
        <w:t xml:space="preserve">10. 12 января организацией получен рублевый банковский кредит, выданный на 180 дней, на приобретение сырья и материалов в сумме 900 000 руб. с уплатой </w:t>
      </w:r>
      <w:r w:rsidRPr="00DD7722">
        <w:rPr>
          <w:sz w:val="28"/>
          <w:szCs w:val="28"/>
        </w:rPr>
        <w:lastRenderedPageBreak/>
        <w:t xml:space="preserve">процентов в размере 18% годовых со сроком погашения в июле текущего года. Доходы и расходы указаны без НДС. </w:t>
      </w:r>
    </w:p>
    <w:p w14:paraId="54A99169" w14:textId="77777777" w:rsidR="00DD7722" w:rsidRDefault="00DD7722" w:rsidP="00DC38CC">
      <w:pPr>
        <w:spacing w:line="360" w:lineRule="auto"/>
        <w:ind w:firstLine="709"/>
        <w:jc w:val="both"/>
        <w:rPr>
          <w:sz w:val="28"/>
          <w:szCs w:val="28"/>
        </w:rPr>
      </w:pPr>
      <w:r w:rsidRPr="00DD7722">
        <w:rPr>
          <w:sz w:val="28"/>
          <w:szCs w:val="28"/>
        </w:rPr>
        <w:t xml:space="preserve">Задание: </w:t>
      </w:r>
    </w:p>
    <w:p w14:paraId="2867FD16" w14:textId="33FEE525" w:rsidR="00DD7722" w:rsidRDefault="00DD7722" w:rsidP="00DC38CC">
      <w:pPr>
        <w:spacing w:line="360" w:lineRule="auto"/>
        <w:ind w:firstLine="709"/>
        <w:jc w:val="both"/>
        <w:rPr>
          <w:sz w:val="28"/>
          <w:szCs w:val="28"/>
        </w:rPr>
      </w:pPr>
      <w:r w:rsidRPr="00DD7722">
        <w:rPr>
          <w:sz w:val="28"/>
          <w:szCs w:val="28"/>
        </w:rPr>
        <w:t xml:space="preserve">1) </w:t>
      </w:r>
      <w:r>
        <w:rPr>
          <w:sz w:val="28"/>
          <w:szCs w:val="28"/>
        </w:rPr>
        <w:t>о</w:t>
      </w:r>
      <w:r w:rsidRPr="00DD7722">
        <w:rPr>
          <w:sz w:val="28"/>
          <w:szCs w:val="28"/>
        </w:rPr>
        <w:t xml:space="preserve">пределите налоговую базу по налогу на прибыль организаций. </w:t>
      </w:r>
    </w:p>
    <w:p w14:paraId="6DA06B4F" w14:textId="48F8B41F" w:rsidR="00DD7722" w:rsidRPr="00DD7722" w:rsidRDefault="00DD7722" w:rsidP="00DC38CC">
      <w:pPr>
        <w:spacing w:line="360" w:lineRule="auto"/>
        <w:ind w:firstLine="709"/>
        <w:jc w:val="both"/>
        <w:rPr>
          <w:sz w:val="28"/>
          <w:szCs w:val="28"/>
        </w:rPr>
      </w:pPr>
      <w:r w:rsidRPr="00DD7722">
        <w:rPr>
          <w:sz w:val="28"/>
          <w:szCs w:val="28"/>
        </w:rPr>
        <w:t>2) Определите сумму авансового платежа по налогу на прибыль организаций за I квартал</w:t>
      </w:r>
      <w:r>
        <w:rPr>
          <w:sz w:val="28"/>
          <w:szCs w:val="28"/>
        </w:rPr>
        <w:t>.</w:t>
      </w:r>
    </w:p>
    <w:p w14:paraId="2D1AE543" w14:textId="77777777" w:rsidR="00DD7722" w:rsidRDefault="00DD7722" w:rsidP="00DC38CC">
      <w:pPr>
        <w:spacing w:line="360" w:lineRule="auto"/>
        <w:ind w:firstLine="709"/>
        <w:jc w:val="both"/>
        <w:rPr>
          <w:color w:val="000000" w:themeColor="text1"/>
          <w:sz w:val="28"/>
          <w:szCs w:val="28"/>
        </w:rPr>
      </w:pPr>
    </w:p>
    <w:p w14:paraId="15AEB67B" w14:textId="72099A8D" w:rsidR="00DC38CC" w:rsidRDefault="00DC38CC" w:rsidP="00DC38CC">
      <w:pPr>
        <w:spacing w:line="360" w:lineRule="auto"/>
        <w:ind w:firstLine="709"/>
        <w:jc w:val="both"/>
        <w:rPr>
          <w:color w:val="000000" w:themeColor="text1"/>
          <w:sz w:val="28"/>
          <w:szCs w:val="28"/>
        </w:rPr>
      </w:pPr>
      <w:r>
        <w:rPr>
          <w:color w:val="000000" w:themeColor="text1"/>
          <w:sz w:val="28"/>
          <w:szCs w:val="28"/>
        </w:rPr>
        <w:t>Задача 2</w:t>
      </w:r>
    </w:p>
    <w:p w14:paraId="1EDF7C37" w14:textId="68D6DB7A" w:rsidR="007B6755" w:rsidRDefault="007B6755" w:rsidP="00DC38CC">
      <w:pPr>
        <w:spacing w:line="360" w:lineRule="auto"/>
        <w:ind w:firstLine="709"/>
        <w:jc w:val="both"/>
        <w:rPr>
          <w:color w:val="000000" w:themeColor="text1"/>
          <w:sz w:val="28"/>
          <w:szCs w:val="28"/>
        </w:rPr>
      </w:pPr>
      <w:r>
        <w:rPr>
          <w:color w:val="000000" w:themeColor="text1"/>
          <w:sz w:val="28"/>
          <w:szCs w:val="28"/>
        </w:rPr>
        <w:t>Российская организация подала уведомление в налоговую инспекцию по месту ее учета о реализации контракта на продажу древ</w:t>
      </w:r>
      <w:r w:rsidR="00DD7722">
        <w:rPr>
          <w:color w:val="000000" w:themeColor="text1"/>
          <w:sz w:val="28"/>
          <w:szCs w:val="28"/>
        </w:rPr>
        <w:t>е</w:t>
      </w:r>
      <w:r>
        <w:rPr>
          <w:color w:val="000000" w:themeColor="text1"/>
          <w:sz w:val="28"/>
          <w:szCs w:val="28"/>
        </w:rPr>
        <w:t>сины.</w:t>
      </w:r>
    </w:p>
    <w:tbl>
      <w:tblPr>
        <w:tblStyle w:val="a8"/>
        <w:tblW w:w="0" w:type="auto"/>
        <w:tblLook w:val="04A0" w:firstRow="1" w:lastRow="0" w:firstColumn="1" w:lastColumn="0" w:noHBand="0" w:noVBand="1"/>
      </w:tblPr>
      <w:tblGrid>
        <w:gridCol w:w="5097"/>
        <w:gridCol w:w="5098"/>
      </w:tblGrid>
      <w:tr w:rsidR="00DD7722" w14:paraId="6D807688" w14:textId="77777777" w:rsidTr="00DD7722">
        <w:tc>
          <w:tcPr>
            <w:tcW w:w="5097" w:type="dxa"/>
          </w:tcPr>
          <w:p w14:paraId="3E1AF532" w14:textId="52669FE9" w:rsidR="00DD7722" w:rsidRDefault="00DD7722" w:rsidP="004E6641">
            <w:pPr>
              <w:jc w:val="both"/>
              <w:rPr>
                <w:color w:val="000000" w:themeColor="text1"/>
                <w:sz w:val="28"/>
                <w:szCs w:val="28"/>
              </w:rPr>
            </w:pPr>
            <w:r>
              <w:rPr>
                <w:color w:val="000000" w:themeColor="text1"/>
                <w:sz w:val="28"/>
                <w:szCs w:val="28"/>
              </w:rPr>
              <w:t xml:space="preserve">Позиция </w:t>
            </w:r>
          </w:p>
        </w:tc>
        <w:tc>
          <w:tcPr>
            <w:tcW w:w="5098" w:type="dxa"/>
          </w:tcPr>
          <w:p w14:paraId="2B3D660B" w14:textId="33F0A86C" w:rsidR="00DD7722" w:rsidRDefault="00DD7722" w:rsidP="004E6641">
            <w:pPr>
              <w:jc w:val="both"/>
              <w:rPr>
                <w:color w:val="000000" w:themeColor="text1"/>
                <w:sz w:val="28"/>
                <w:szCs w:val="28"/>
              </w:rPr>
            </w:pPr>
            <w:r>
              <w:rPr>
                <w:color w:val="000000" w:themeColor="text1"/>
                <w:sz w:val="28"/>
                <w:szCs w:val="28"/>
              </w:rPr>
              <w:t>Значение</w:t>
            </w:r>
          </w:p>
        </w:tc>
      </w:tr>
      <w:tr w:rsidR="00DD7722" w14:paraId="562EA1AA" w14:textId="77777777" w:rsidTr="00DD7722">
        <w:tc>
          <w:tcPr>
            <w:tcW w:w="5097" w:type="dxa"/>
          </w:tcPr>
          <w:p w14:paraId="745024A2" w14:textId="179E3F07" w:rsidR="00DD7722" w:rsidRDefault="00DD7722" w:rsidP="004E6641">
            <w:pPr>
              <w:jc w:val="both"/>
              <w:rPr>
                <w:color w:val="000000" w:themeColor="text1"/>
                <w:sz w:val="28"/>
                <w:szCs w:val="28"/>
              </w:rPr>
            </w:pPr>
            <w:r>
              <w:rPr>
                <w:color w:val="000000" w:themeColor="text1"/>
                <w:sz w:val="28"/>
                <w:szCs w:val="28"/>
              </w:rPr>
              <w:t>Объект сделки</w:t>
            </w:r>
          </w:p>
        </w:tc>
        <w:tc>
          <w:tcPr>
            <w:tcW w:w="5098" w:type="dxa"/>
          </w:tcPr>
          <w:p w14:paraId="419A43FA" w14:textId="575FE824" w:rsidR="00DD7722" w:rsidRDefault="00DD7722" w:rsidP="004E6641">
            <w:pPr>
              <w:jc w:val="both"/>
              <w:rPr>
                <w:color w:val="000000" w:themeColor="text1"/>
                <w:sz w:val="28"/>
                <w:szCs w:val="28"/>
              </w:rPr>
            </w:pPr>
            <w:r>
              <w:rPr>
                <w:color w:val="000000" w:themeColor="text1"/>
                <w:sz w:val="28"/>
                <w:szCs w:val="28"/>
              </w:rPr>
              <w:t>древесина</w:t>
            </w:r>
          </w:p>
        </w:tc>
      </w:tr>
      <w:tr w:rsidR="00DD7722" w14:paraId="0C8479AF" w14:textId="77777777" w:rsidTr="00DD7722">
        <w:tc>
          <w:tcPr>
            <w:tcW w:w="5097" w:type="dxa"/>
          </w:tcPr>
          <w:p w14:paraId="55FCDA69" w14:textId="0549CDD9" w:rsidR="00DD7722" w:rsidRDefault="00DD7722" w:rsidP="004E6641">
            <w:pPr>
              <w:jc w:val="both"/>
              <w:rPr>
                <w:color w:val="000000" w:themeColor="text1"/>
                <w:sz w:val="28"/>
                <w:szCs w:val="28"/>
              </w:rPr>
            </w:pPr>
            <w:r>
              <w:rPr>
                <w:color w:val="000000" w:themeColor="text1"/>
                <w:sz w:val="28"/>
                <w:szCs w:val="28"/>
              </w:rPr>
              <w:t xml:space="preserve">Объем сделки, </w:t>
            </w:r>
            <w:proofErr w:type="spellStart"/>
            <w:r>
              <w:rPr>
                <w:color w:val="000000" w:themeColor="text1"/>
                <w:sz w:val="28"/>
                <w:szCs w:val="28"/>
              </w:rPr>
              <w:t>тыс.куб.м</w:t>
            </w:r>
            <w:proofErr w:type="spellEnd"/>
          </w:p>
        </w:tc>
        <w:tc>
          <w:tcPr>
            <w:tcW w:w="5098" w:type="dxa"/>
          </w:tcPr>
          <w:p w14:paraId="6053DE4F" w14:textId="21A2AC0C" w:rsidR="00DD7722" w:rsidRDefault="00DD7722" w:rsidP="004E6641">
            <w:pPr>
              <w:jc w:val="both"/>
              <w:rPr>
                <w:color w:val="000000" w:themeColor="text1"/>
                <w:sz w:val="28"/>
                <w:szCs w:val="28"/>
              </w:rPr>
            </w:pPr>
            <w:r>
              <w:rPr>
                <w:color w:val="000000" w:themeColor="text1"/>
                <w:sz w:val="28"/>
                <w:szCs w:val="28"/>
              </w:rPr>
              <w:t>190</w:t>
            </w:r>
          </w:p>
        </w:tc>
      </w:tr>
      <w:tr w:rsidR="00DD7722" w14:paraId="4EEBAB64" w14:textId="77777777" w:rsidTr="00DD7722">
        <w:tc>
          <w:tcPr>
            <w:tcW w:w="5097" w:type="dxa"/>
          </w:tcPr>
          <w:p w14:paraId="513CE126" w14:textId="1FCB01DE" w:rsidR="00DD7722" w:rsidRDefault="00DD7722" w:rsidP="004E6641">
            <w:pPr>
              <w:jc w:val="both"/>
              <w:rPr>
                <w:color w:val="000000" w:themeColor="text1"/>
                <w:sz w:val="28"/>
                <w:szCs w:val="28"/>
              </w:rPr>
            </w:pPr>
            <w:r>
              <w:rPr>
                <w:color w:val="000000" w:themeColor="text1"/>
                <w:sz w:val="28"/>
                <w:szCs w:val="28"/>
              </w:rPr>
              <w:t xml:space="preserve">Стоимость сделки, </w:t>
            </w:r>
            <w:proofErr w:type="spellStart"/>
            <w:r>
              <w:rPr>
                <w:color w:val="000000" w:themeColor="text1"/>
                <w:sz w:val="28"/>
                <w:szCs w:val="28"/>
              </w:rPr>
              <w:t>млн.руб</w:t>
            </w:r>
            <w:proofErr w:type="spellEnd"/>
            <w:r>
              <w:rPr>
                <w:color w:val="000000" w:themeColor="text1"/>
                <w:sz w:val="28"/>
                <w:szCs w:val="28"/>
              </w:rPr>
              <w:t>.</w:t>
            </w:r>
          </w:p>
        </w:tc>
        <w:tc>
          <w:tcPr>
            <w:tcW w:w="5098" w:type="dxa"/>
          </w:tcPr>
          <w:p w14:paraId="27965FF3" w14:textId="720C639A" w:rsidR="00DD7722" w:rsidRDefault="00DD7722" w:rsidP="004E6641">
            <w:pPr>
              <w:jc w:val="both"/>
              <w:rPr>
                <w:color w:val="000000" w:themeColor="text1"/>
                <w:sz w:val="28"/>
                <w:szCs w:val="28"/>
              </w:rPr>
            </w:pPr>
            <w:r>
              <w:rPr>
                <w:color w:val="000000" w:themeColor="text1"/>
                <w:sz w:val="28"/>
                <w:szCs w:val="28"/>
              </w:rPr>
              <w:t>1007</w:t>
            </w:r>
          </w:p>
        </w:tc>
      </w:tr>
      <w:tr w:rsidR="00DD7722" w14:paraId="55C5A429" w14:textId="77777777" w:rsidTr="00DD7722">
        <w:tc>
          <w:tcPr>
            <w:tcW w:w="5097" w:type="dxa"/>
          </w:tcPr>
          <w:p w14:paraId="421B0B6C" w14:textId="585563AC" w:rsidR="00DD7722" w:rsidRDefault="00DD7722" w:rsidP="004E6641">
            <w:pPr>
              <w:jc w:val="both"/>
              <w:rPr>
                <w:color w:val="000000" w:themeColor="text1"/>
                <w:sz w:val="28"/>
                <w:szCs w:val="28"/>
              </w:rPr>
            </w:pPr>
            <w:r>
              <w:rPr>
                <w:color w:val="000000" w:themeColor="text1"/>
                <w:sz w:val="28"/>
                <w:szCs w:val="28"/>
              </w:rPr>
              <w:t xml:space="preserve">Покупатель </w:t>
            </w:r>
          </w:p>
        </w:tc>
        <w:tc>
          <w:tcPr>
            <w:tcW w:w="5098" w:type="dxa"/>
          </w:tcPr>
          <w:p w14:paraId="2291FDE3" w14:textId="33A26638" w:rsidR="00DD7722" w:rsidRDefault="00DD7722" w:rsidP="004E6641">
            <w:pPr>
              <w:jc w:val="both"/>
              <w:rPr>
                <w:color w:val="000000" w:themeColor="text1"/>
                <w:sz w:val="28"/>
                <w:szCs w:val="28"/>
              </w:rPr>
            </w:pPr>
            <w:r>
              <w:rPr>
                <w:color w:val="000000" w:themeColor="text1"/>
                <w:sz w:val="28"/>
                <w:szCs w:val="28"/>
              </w:rPr>
              <w:t>ООО «РЕНИ»</w:t>
            </w:r>
          </w:p>
        </w:tc>
      </w:tr>
      <w:tr w:rsidR="00DD7722" w14:paraId="56C36400" w14:textId="77777777" w:rsidTr="00DD7722">
        <w:tc>
          <w:tcPr>
            <w:tcW w:w="5097" w:type="dxa"/>
          </w:tcPr>
          <w:p w14:paraId="3C8071EF" w14:textId="2811F028" w:rsidR="00DD7722" w:rsidRDefault="00DD7722" w:rsidP="004E6641">
            <w:pPr>
              <w:jc w:val="both"/>
              <w:rPr>
                <w:color w:val="000000" w:themeColor="text1"/>
                <w:sz w:val="28"/>
                <w:szCs w:val="28"/>
              </w:rPr>
            </w:pPr>
            <w:r>
              <w:rPr>
                <w:color w:val="000000" w:themeColor="text1"/>
                <w:sz w:val="28"/>
                <w:szCs w:val="28"/>
              </w:rPr>
              <w:t xml:space="preserve">Характер взаимоотношений </w:t>
            </w:r>
            <w:r w:rsidR="005500C7">
              <w:rPr>
                <w:color w:val="000000" w:themeColor="text1"/>
                <w:sz w:val="28"/>
                <w:szCs w:val="28"/>
              </w:rPr>
              <w:t>покупателя и продавца</w:t>
            </w:r>
          </w:p>
        </w:tc>
        <w:tc>
          <w:tcPr>
            <w:tcW w:w="5098" w:type="dxa"/>
          </w:tcPr>
          <w:p w14:paraId="269FAD2D" w14:textId="2C78CCD2" w:rsidR="00DD7722" w:rsidRDefault="005500C7" w:rsidP="004E6641">
            <w:pPr>
              <w:jc w:val="both"/>
              <w:rPr>
                <w:color w:val="000000" w:themeColor="text1"/>
                <w:sz w:val="28"/>
                <w:szCs w:val="28"/>
              </w:rPr>
            </w:pPr>
            <w:r>
              <w:rPr>
                <w:color w:val="000000" w:themeColor="text1"/>
                <w:sz w:val="28"/>
                <w:szCs w:val="28"/>
              </w:rPr>
              <w:t>взаимозависимые лица</w:t>
            </w:r>
          </w:p>
        </w:tc>
      </w:tr>
      <w:tr w:rsidR="00DD7722" w14:paraId="1A76C085" w14:textId="77777777" w:rsidTr="00DD7722">
        <w:tc>
          <w:tcPr>
            <w:tcW w:w="5097" w:type="dxa"/>
          </w:tcPr>
          <w:p w14:paraId="75FA06CB" w14:textId="288EAA06" w:rsidR="00DD7722" w:rsidRDefault="005500C7" w:rsidP="004E6641">
            <w:pPr>
              <w:jc w:val="both"/>
              <w:rPr>
                <w:color w:val="000000" w:themeColor="text1"/>
                <w:sz w:val="28"/>
                <w:szCs w:val="28"/>
              </w:rPr>
            </w:pPr>
            <w:r>
              <w:rPr>
                <w:color w:val="000000" w:themeColor="text1"/>
                <w:sz w:val="28"/>
                <w:szCs w:val="28"/>
              </w:rPr>
              <w:t>Наличие льгот</w:t>
            </w:r>
          </w:p>
        </w:tc>
        <w:tc>
          <w:tcPr>
            <w:tcW w:w="5098" w:type="dxa"/>
          </w:tcPr>
          <w:p w14:paraId="13E3851F" w14:textId="7F71EB2F" w:rsidR="00DD7722" w:rsidRDefault="005500C7" w:rsidP="004E6641">
            <w:pPr>
              <w:jc w:val="both"/>
              <w:rPr>
                <w:color w:val="000000" w:themeColor="text1"/>
                <w:sz w:val="28"/>
                <w:szCs w:val="28"/>
              </w:rPr>
            </w:pPr>
            <w:r>
              <w:rPr>
                <w:color w:val="000000" w:themeColor="text1"/>
                <w:sz w:val="28"/>
                <w:szCs w:val="28"/>
              </w:rPr>
              <w:t>нет</w:t>
            </w:r>
          </w:p>
        </w:tc>
      </w:tr>
    </w:tbl>
    <w:p w14:paraId="64E7494D" w14:textId="77777777" w:rsidR="00DC38CC" w:rsidRDefault="00DC38CC" w:rsidP="004E6641">
      <w:pPr>
        <w:ind w:firstLine="709"/>
        <w:jc w:val="both"/>
        <w:rPr>
          <w:color w:val="000000" w:themeColor="text1"/>
          <w:sz w:val="28"/>
          <w:szCs w:val="28"/>
        </w:rPr>
      </w:pPr>
    </w:p>
    <w:p w14:paraId="5C16B844" w14:textId="6A9B5A62" w:rsidR="00DD7722" w:rsidRDefault="005500C7" w:rsidP="00DC38CC">
      <w:pPr>
        <w:spacing w:line="360" w:lineRule="auto"/>
        <w:ind w:firstLine="709"/>
        <w:jc w:val="both"/>
        <w:rPr>
          <w:color w:val="000000" w:themeColor="text1"/>
          <w:sz w:val="28"/>
          <w:szCs w:val="28"/>
        </w:rPr>
      </w:pPr>
      <w:r>
        <w:rPr>
          <w:color w:val="000000" w:themeColor="text1"/>
          <w:sz w:val="28"/>
          <w:szCs w:val="28"/>
        </w:rPr>
        <w:t>По запросам в другие инспекции ФНС России были получены следующие данные по сопоставимым сделкам с аналогичным товаром.</w:t>
      </w:r>
    </w:p>
    <w:p w14:paraId="39A2208E" w14:textId="1BC7CD6B" w:rsidR="00DD7722" w:rsidRDefault="00DD7722" w:rsidP="004E6641">
      <w:pPr>
        <w:ind w:firstLine="709"/>
        <w:jc w:val="both"/>
        <w:rPr>
          <w:color w:val="000000" w:themeColor="text1"/>
          <w:sz w:val="28"/>
          <w:szCs w:val="28"/>
        </w:rPr>
      </w:pPr>
    </w:p>
    <w:tbl>
      <w:tblPr>
        <w:tblStyle w:val="a8"/>
        <w:tblW w:w="10201" w:type="dxa"/>
        <w:tblLook w:val="04A0" w:firstRow="1" w:lastRow="0" w:firstColumn="1" w:lastColumn="0" w:noHBand="0" w:noVBand="1"/>
      </w:tblPr>
      <w:tblGrid>
        <w:gridCol w:w="2405"/>
        <w:gridCol w:w="7796"/>
      </w:tblGrid>
      <w:tr w:rsidR="005500C7" w14:paraId="6DE2AEB9" w14:textId="77777777" w:rsidTr="005500C7">
        <w:tc>
          <w:tcPr>
            <w:tcW w:w="2405" w:type="dxa"/>
          </w:tcPr>
          <w:p w14:paraId="7CCE12F5" w14:textId="2D9D815E" w:rsidR="00DD7722" w:rsidRDefault="005500C7" w:rsidP="005500C7">
            <w:pPr>
              <w:jc w:val="center"/>
              <w:rPr>
                <w:color w:val="000000" w:themeColor="text1"/>
                <w:sz w:val="28"/>
                <w:szCs w:val="28"/>
              </w:rPr>
            </w:pPr>
            <w:r>
              <w:rPr>
                <w:color w:val="000000" w:themeColor="text1"/>
                <w:sz w:val="28"/>
                <w:szCs w:val="28"/>
              </w:rPr>
              <w:t>Номер сделки</w:t>
            </w:r>
          </w:p>
        </w:tc>
        <w:tc>
          <w:tcPr>
            <w:tcW w:w="7796" w:type="dxa"/>
          </w:tcPr>
          <w:p w14:paraId="08BA4B2D" w14:textId="79ADAFC1" w:rsidR="00DD7722" w:rsidRDefault="005500C7" w:rsidP="005500C7">
            <w:pPr>
              <w:jc w:val="center"/>
              <w:rPr>
                <w:color w:val="000000" w:themeColor="text1"/>
                <w:sz w:val="28"/>
                <w:szCs w:val="28"/>
              </w:rPr>
            </w:pPr>
            <w:r>
              <w:rPr>
                <w:color w:val="000000" w:themeColor="text1"/>
                <w:sz w:val="28"/>
                <w:szCs w:val="28"/>
              </w:rPr>
              <w:t xml:space="preserve">Цена единицы реализованной продукции, тыс. руб. / </w:t>
            </w:r>
            <w:proofErr w:type="spellStart"/>
            <w:r>
              <w:rPr>
                <w:color w:val="000000" w:themeColor="text1"/>
                <w:sz w:val="28"/>
                <w:szCs w:val="28"/>
              </w:rPr>
              <w:t>куб.м</w:t>
            </w:r>
            <w:proofErr w:type="spellEnd"/>
          </w:p>
        </w:tc>
      </w:tr>
      <w:tr w:rsidR="005500C7" w14:paraId="5B5581C9" w14:textId="77777777" w:rsidTr="005500C7">
        <w:tc>
          <w:tcPr>
            <w:tcW w:w="2405" w:type="dxa"/>
          </w:tcPr>
          <w:p w14:paraId="2C55E3F2" w14:textId="0E78C858" w:rsidR="00DD7722" w:rsidRDefault="005500C7" w:rsidP="005500C7">
            <w:pPr>
              <w:jc w:val="center"/>
              <w:rPr>
                <w:color w:val="000000" w:themeColor="text1"/>
                <w:sz w:val="28"/>
                <w:szCs w:val="28"/>
              </w:rPr>
            </w:pPr>
            <w:r>
              <w:rPr>
                <w:color w:val="000000" w:themeColor="text1"/>
                <w:sz w:val="28"/>
                <w:szCs w:val="28"/>
              </w:rPr>
              <w:t>1</w:t>
            </w:r>
          </w:p>
        </w:tc>
        <w:tc>
          <w:tcPr>
            <w:tcW w:w="7796" w:type="dxa"/>
          </w:tcPr>
          <w:p w14:paraId="761694C0" w14:textId="3B78B9F4" w:rsidR="00DD7722" w:rsidRDefault="005500C7" w:rsidP="005500C7">
            <w:pPr>
              <w:jc w:val="center"/>
              <w:rPr>
                <w:color w:val="000000" w:themeColor="text1"/>
                <w:sz w:val="28"/>
                <w:szCs w:val="28"/>
              </w:rPr>
            </w:pPr>
            <w:r>
              <w:rPr>
                <w:color w:val="000000" w:themeColor="text1"/>
                <w:sz w:val="28"/>
                <w:szCs w:val="28"/>
              </w:rPr>
              <w:t>4,9</w:t>
            </w:r>
          </w:p>
        </w:tc>
      </w:tr>
      <w:tr w:rsidR="005500C7" w14:paraId="0BCA3B33" w14:textId="77777777" w:rsidTr="005500C7">
        <w:tc>
          <w:tcPr>
            <w:tcW w:w="2405" w:type="dxa"/>
          </w:tcPr>
          <w:p w14:paraId="7A60D58E" w14:textId="4AAA9F9A" w:rsidR="00DD7722" w:rsidRDefault="005500C7" w:rsidP="005500C7">
            <w:pPr>
              <w:jc w:val="center"/>
              <w:rPr>
                <w:color w:val="000000" w:themeColor="text1"/>
                <w:sz w:val="28"/>
                <w:szCs w:val="28"/>
              </w:rPr>
            </w:pPr>
            <w:r>
              <w:rPr>
                <w:color w:val="000000" w:themeColor="text1"/>
                <w:sz w:val="28"/>
                <w:szCs w:val="28"/>
              </w:rPr>
              <w:t>2</w:t>
            </w:r>
          </w:p>
        </w:tc>
        <w:tc>
          <w:tcPr>
            <w:tcW w:w="7796" w:type="dxa"/>
          </w:tcPr>
          <w:p w14:paraId="6FEDAB1C" w14:textId="34EDD8AC" w:rsidR="00DD7722" w:rsidRDefault="005500C7" w:rsidP="005500C7">
            <w:pPr>
              <w:jc w:val="center"/>
              <w:rPr>
                <w:color w:val="000000" w:themeColor="text1"/>
                <w:sz w:val="28"/>
                <w:szCs w:val="28"/>
              </w:rPr>
            </w:pPr>
            <w:r>
              <w:rPr>
                <w:color w:val="000000" w:themeColor="text1"/>
                <w:sz w:val="28"/>
                <w:szCs w:val="28"/>
              </w:rPr>
              <w:t>5,15</w:t>
            </w:r>
          </w:p>
        </w:tc>
      </w:tr>
      <w:tr w:rsidR="005500C7" w14:paraId="50DD8059" w14:textId="77777777" w:rsidTr="005500C7">
        <w:tc>
          <w:tcPr>
            <w:tcW w:w="2405" w:type="dxa"/>
          </w:tcPr>
          <w:p w14:paraId="684DC7E6" w14:textId="0EB9A34D" w:rsidR="00DD7722" w:rsidRDefault="005500C7" w:rsidP="005500C7">
            <w:pPr>
              <w:jc w:val="center"/>
              <w:rPr>
                <w:color w:val="000000" w:themeColor="text1"/>
                <w:sz w:val="28"/>
                <w:szCs w:val="28"/>
              </w:rPr>
            </w:pPr>
            <w:r>
              <w:rPr>
                <w:color w:val="000000" w:themeColor="text1"/>
                <w:sz w:val="28"/>
                <w:szCs w:val="28"/>
              </w:rPr>
              <w:t>3</w:t>
            </w:r>
          </w:p>
        </w:tc>
        <w:tc>
          <w:tcPr>
            <w:tcW w:w="7796" w:type="dxa"/>
          </w:tcPr>
          <w:p w14:paraId="0AFAC17D" w14:textId="405578B9" w:rsidR="00DD7722" w:rsidRDefault="005500C7" w:rsidP="005500C7">
            <w:pPr>
              <w:jc w:val="center"/>
              <w:rPr>
                <w:color w:val="000000" w:themeColor="text1"/>
                <w:sz w:val="28"/>
                <w:szCs w:val="28"/>
              </w:rPr>
            </w:pPr>
            <w:r>
              <w:rPr>
                <w:color w:val="000000" w:themeColor="text1"/>
                <w:sz w:val="28"/>
                <w:szCs w:val="28"/>
              </w:rPr>
              <w:t>5,8</w:t>
            </w:r>
          </w:p>
        </w:tc>
      </w:tr>
      <w:tr w:rsidR="005500C7" w14:paraId="73FB0FCE" w14:textId="77777777" w:rsidTr="005500C7">
        <w:tc>
          <w:tcPr>
            <w:tcW w:w="2405" w:type="dxa"/>
          </w:tcPr>
          <w:p w14:paraId="5C91A90D" w14:textId="02BA77F9" w:rsidR="00DD7722" w:rsidRDefault="005500C7" w:rsidP="005500C7">
            <w:pPr>
              <w:jc w:val="center"/>
              <w:rPr>
                <w:color w:val="000000" w:themeColor="text1"/>
                <w:sz w:val="28"/>
                <w:szCs w:val="28"/>
              </w:rPr>
            </w:pPr>
            <w:r>
              <w:rPr>
                <w:color w:val="000000" w:themeColor="text1"/>
                <w:sz w:val="28"/>
                <w:szCs w:val="28"/>
              </w:rPr>
              <w:t>4</w:t>
            </w:r>
          </w:p>
        </w:tc>
        <w:tc>
          <w:tcPr>
            <w:tcW w:w="7796" w:type="dxa"/>
          </w:tcPr>
          <w:p w14:paraId="5B0F45F1" w14:textId="25D02EE6" w:rsidR="00DD7722" w:rsidRDefault="005500C7" w:rsidP="005500C7">
            <w:pPr>
              <w:jc w:val="center"/>
              <w:rPr>
                <w:color w:val="000000" w:themeColor="text1"/>
                <w:sz w:val="28"/>
                <w:szCs w:val="28"/>
              </w:rPr>
            </w:pPr>
            <w:r>
              <w:rPr>
                <w:color w:val="000000" w:themeColor="text1"/>
                <w:sz w:val="28"/>
                <w:szCs w:val="28"/>
              </w:rPr>
              <w:t>6,3</w:t>
            </w:r>
          </w:p>
        </w:tc>
      </w:tr>
      <w:tr w:rsidR="005500C7" w14:paraId="406A9CA7" w14:textId="77777777" w:rsidTr="005500C7">
        <w:tc>
          <w:tcPr>
            <w:tcW w:w="2405" w:type="dxa"/>
          </w:tcPr>
          <w:p w14:paraId="4C59618A" w14:textId="46994B5F" w:rsidR="00DD7722" w:rsidRDefault="005500C7" w:rsidP="005500C7">
            <w:pPr>
              <w:jc w:val="center"/>
              <w:rPr>
                <w:color w:val="000000" w:themeColor="text1"/>
                <w:sz w:val="28"/>
                <w:szCs w:val="28"/>
              </w:rPr>
            </w:pPr>
            <w:r>
              <w:rPr>
                <w:color w:val="000000" w:themeColor="text1"/>
                <w:sz w:val="28"/>
                <w:szCs w:val="28"/>
              </w:rPr>
              <w:t>5</w:t>
            </w:r>
          </w:p>
        </w:tc>
        <w:tc>
          <w:tcPr>
            <w:tcW w:w="7796" w:type="dxa"/>
          </w:tcPr>
          <w:p w14:paraId="1BFFD3BC" w14:textId="4F265068" w:rsidR="00DD7722" w:rsidRDefault="005500C7" w:rsidP="005500C7">
            <w:pPr>
              <w:jc w:val="center"/>
              <w:rPr>
                <w:color w:val="000000" w:themeColor="text1"/>
                <w:sz w:val="28"/>
                <w:szCs w:val="28"/>
              </w:rPr>
            </w:pPr>
            <w:r>
              <w:rPr>
                <w:color w:val="000000" w:themeColor="text1"/>
                <w:sz w:val="28"/>
                <w:szCs w:val="28"/>
              </w:rPr>
              <w:t>6,5</w:t>
            </w:r>
          </w:p>
        </w:tc>
      </w:tr>
      <w:tr w:rsidR="005500C7" w14:paraId="337595AC" w14:textId="77777777" w:rsidTr="005500C7">
        <w:tc>
          <w:tcPr>
            <w:tcW w:w="2405" w:type="dxa"/>
          </w:tcPr>
          <w:p w14:paraId="19946980" w14:textId="01ED5309" w:rsidR="00DD7722" w:rsidRDefault="005500C7" w:rsidP="005500C7">
            <w:pPr>
              <w:jc w:val="center"/>
              <w:rPr>
                <w:color w:val="000000" w:themeColor="text1"/>
                <w:sz w:val="28"/>
                <w:szCs w:val="28"/>
              </w:rPr>
            </w:pPr>
            <w:r>
              <w:rPr>
                <w:color w:val="000000" w:themeColor="text1"/>
                <w:sz w:val="28"/>
                <w:szCs w:val="28"/>
              </w:rPr>
              <w:t>6</w:t>
            </w:r>
          </w:p>
        </w:tc>
        <w:tc>
          <w:tcPr>
            <w:tcW w:w="7796" w:type="dxa"/>
          </w:tcPr>
          <w:p w14:paraId="6DA02342" w14:textId="52E3C44E" w:rsidR="00DD7722" w:rsidRDefault="005500C7" w:rsidP="005500C7">
            <w:pPr>
              <w:jc w:val="center"/>
              <w:rPr>
                <w:color w:val="000000" w:themeColor="text1"/>
                <w:sz w:val="28"/>
                <w:szCs w:val="28"/>
              </w:rPr>
            </w:pPr>
            <w:r>
              <w:rPr>
                <w:color w:val="000000" w:themeColor="text1"/>
                <w:sz w:val="28"/>
                <w:szCs w:val="28"/>
              </w:rPr>
              <w:t>6,8</w:t>
            </w:r>
          </w:p>
        </w:tc>
      </w:tr>
    </w:tbl>
    <w:p w14:paraId="5B202F93" w14:textId="7DB5F5CA" w:rsidR="00DD7722" w:rsidRDefault="005500C7" w:rsidP="00DC38CC">
      <w:pPr>
        <w:spacing w:line="360" w:lineRule="auto"/>
        <w:ind w:firstLine="709"/>
        <w:jc w:val="both"/>
        <w:rPr>
          <w:color w:val="000000" w:themeColor="text1"/>
          <w:sz w:val="28"/>
          <w:szCs w:val="28"/>
        </w:rPr>
      </w:pPr>
      <w:r>
        <w:rPr>
          <w:color w:val="000000" w:themeColor="text1"/>
          <w:sz w:val="28"/>
          <w:szCs w:val="28"/>
        </w:rPr>
        <w:t>Задание</w:t>
      </w:r>
    </w:p>
    <w:p w14:paraId="48A34B01" w14:textId="57374C86" w:rsidR="005500C7" w:rsidRDefault="005500C7" w:rsidP="00DC38CC">
      <w:pPr>
        <w:spacing w:line="360" w:lineRule="auto"/>
        <w:ind w:firstLine="709"/>
        <w:jc w:val="both"/>
        <w:rPr>
          <w:color w:val="000000" w:themeColor="text1"/>
          <w:sz w:val="28"/>
          <w:szCs w:val="28"/>
        </w:rPr>
      </w:pPr>
      <w:r>
        <w:rPr>
          <w:color w:val="000000" w:themeColor="text1"/>
          <w:sz w:val="28"/>
          <w:szCs w:val="28"/>
        </w:rPr>
        <w:t>1.Определите характер сделки. Обоснуйте свой ответ.</w:t>
      </w:r>
    </w:p>
    <w:p w14:paraId="7F7F8951" w14:textId="62934C49" w:rsidR="005500C7" w:rsidRPr="00AD237C" w:rsidRDefault="005500C7" w:rsidP="00DC38CC">
      <w:pPr>
        <w:spacing w:line="360" w:lineRule="auto"/>
        <w:ind w:firstLine="709"/>
        <w:jc w:val="both"/>
        <w:rPr>
          <w:color w:val="000000" w:themeColor="text1"/>
          <w:sz w:val="28"/>
          <w:szCs w:val="28"/>
        </w:rPr>
      </w:pPr>
      <w:r>
        <w:rPr>
          <w:color w:val="000000" w:themeColor="text1"/>
          <w:sz w:val="28"/>
          <w:szCs w:val="28"/>
        </w:rPr>
        <w:t>2. Используя метод сопоставимых рыночных цен, определите, соответствует ли сделка требованиям НК РФ или нет</w:t>
      </w:r>
      <w:r w:rsidR="00DC38CC">
        <w:rPr>
          <w:color w:val="000000" w:themeColor="text1"/>
          <w:sz w:val="28"/>
          <w:szCs w:val="28"/>
        </w:rPr>
        <w:t>. Сопроводите предположения расчетами.</w:t>
      </w:r>
    </w:p>
    <w:p w14:paraId="780371E8" w14:textId="31A72E6B" w:rsidR="00440B23" w:rsidRDefault="00440B23" w:rsidP="00DC38CC">
      <w:pPr>
        <w:spacing w:line="360" w:lineRule="auto"/>
        <w:ind w:firstLine="709"/>
        <w:jc w:val="both"/>
        <w:rPr>
          <w:sz w:val="28"/>
          <w:szCs w:val="28"/>
        </w:rPr>
      </w:pPr>
    </w:p>
    <w:p w14:paraId="75AC91F7" w14:textId="77777777" w:rsidR="004C15C0" w:rsidRPr="00CA5224" w:rsidRDefault="004C15C0" w:rsidP="00DC38CC">
      <w:pPr>
        <w:spacing w:line="360" w:lineRule="auto"/>
        <w:ind w:firstLine="709"/>
        <w:jc w:val="both"/>
        <w:rPr>
          <w:sz w:val="28"/>
          <w:szCs w:val="28"/>
        </w:rPr>
      </w:pPr>
    </w:p>
    <w:p w14:paraId="73674149" w14:textId="00C95250" w:rsidR="004E6641" w:rsidRPr="00DC38CC" w:rsidRDefault="007B6755" w:rsidP="00DC38CC">
      <w:pPr>
        <w:spacing w:line="360" w:lineRule="auto"/>
        <w:ind w:firstLine="709"/>
        <w:jc w:val="both"/>
        <w:rPr>
          <w:sz w:val="28"/>
          <w:szCs w:val="28"/>
        </w:rPr>
      </w:pPr>
      <w:r w:rsidRPr="00DC38CC">
        <w:rPr>
          <w:sz w:val="28"/>
          <w:szCs w:val="28"/>
        </w:rPr>
        <w:lastRenderedPageBreak/>
        <w:t>Зада</w:t>
      </w:r>
      <w:r w:rsidR="00DC38CC">
        <w:rPr>
          <w:sz w:val="28"/>
          <w:szCs w:val="28"/>
        </w:rPr>
        <w:t>ча</w:t>
      </w:r>
      <w:r w:rsidRPr="00DC38CC">
        <w:rPr>
          <w:sz w:val="28"/>
          <w:szCs w:val="28"/>
        </w:rPr>
        <w:t xml:space="preserve"> </w:t>
      </w:r>
      <w:r w:rsidR="00DC38CC">
        <w:rPr>
          <w:sz w:val="28"/>
          <w:szCs w:val="28"/>
        </w:rPr>
        <w:t>3</w:t>
      </w:r>
    </w:p>
    <w:p w14:paraId="2DF727B4" w14:textId="7D8608F0" w:rsidR="00241AC7" w:rsidRPr="00241AC7" w:rsidRDefault="00241AC7" w:rsidP="00DC38CC">
      <w:pPr>
        <w:spacing w:line="360" w:lineRule="auto"/>
        <w:ind w:firstLine="709"/>
        <w:jc w:val="both"/>
        <w:rPr>
          <w:sz w:val="28"/>
          <w:szCs w:val="28"/>
        </w:rPr>
      </w:pPr>
      <w:r w:rsidRPr="00241AC7">
        <w:rPr>
          <w:sz w:val="28"/>
          <w:szCs w:val="28"/>
        </w:rPr>
        <w:t>Декларируется ввозимый в Российскую Федерацию из Сербии товар –</w:t>
      </w:r>
      <w:r>
        <w:rPr>
          <w:sz w:val="28"/>
          <w:szCs w:val="28"/>
        </w:rPr>
        <w:t xml:space="preserve"> </w:t>
      </w:r>
      <w:r w:rsidRPr="00241AC7">
        <w:rPr>
          <w:sz w:val="28"/>
          <w:szCs w:val="28"/>
        </w:rPr>
        <w:t xml:space="preserve">сквош-корт </w:t>
      </w:r>
      <w:proofErr w:type="spellStart"/>
      <w:r w:rsidRPr="00241AC7">
        <w:rPr>
          <w:sz w:val="28"/>
          <w:szCs w:val="28"/>
        </w:rPr>
        <w:t>FiberesinCourtwallMcWil</w:t>
      </w:r>
      <w:proofErr w:type="spellEnd"/>
      <w:r w:rsidRPr="00241AC7">
        <w:rPr>
          <w:sz w:val="28"/>
          <w:szCs w:val="28"/>
        </w:rPr>
        <w:t>, производство австрийской фирмы</w:t>
      </w:r>
      <w:r>
        <w:rPr>
          <w:sz w:val="28"/>
          <w:szCs w:val="28"/>
        </w:rPr>
        <w:t xml:space="preserve"> </w:t>
      </w:r>
      <w:r w:rsidRPr="00241AC7">
        <w:rPr>
          <w:sz w:val="28"/>
          <w:szCs w:val="28"/>
        </w:rPr>
        <w:t>(</w:t>
      </w:r>
      <w:proofErr w:type="spellStart"/>
      <w:r w:rsidRPr="00241AC7">
        <w:rPr>
          <w:sz w:val="28"/>
          <w:szCs w:val="28"/>
          <w:lang w:val="en-US"/>
        </w:rPr>
        <w:t>CourtwallInternationalGmbHC</w:t>
      </w:r>
      <w:proofErr w:type="spellEnd"/>
      <w:r w:rsidRPr="00241AC7">
        <w:rPr>
          <w:sz w:val="28"/>
          <w:szCs w:val="28"/>
        </w:rPr>
        <w:t>/</w:t>
      </w:r>
      <w:r w:rsidRPr="00241AC7">
        <w:rPr>
          <w:sz w:val="28"/>
          <w:szCs w:val="28"/>
          <w:lang w:val="en-US"/>
        </w:rPr>
        <w:t>OC</w:t>
      </w:r>
      <w:r w:rsidRPr="00241AC7">
        <w:rPr>
          <w:sz w:val="28"/>
          <w:szCs w:val="28"/>
        </w:rPr>
        <w:t xml:space="preserve">19 </w:t>
      </w:r>
      <w:proofErr w:type="spellStart"/>
      <w:r w:rsidRPr="00241AC7">
        <w:rPr>
          <w:sz w:val="28"/>
          <w:szCs w:val="28"/>
          <w:lang w:val="en-US"/>
        </w:rPr>
        <w:t>SportanglenHeiligenstadterstr</w:t>
      </w:r>
      <w:proofErr w:type="spellEnd"/>
      <w:r w:rsidRPr="00241AC7">
        <w:rPr>
          <w:sz w:val="28"/>
          <w:szCs w:val="28"/>
        </w:rPr>
        <w:t>, 86 /</w:t>
      </w:r>
      <w:proofErr w:type="spellStart"/>
      <w:r w:rsidRPr="00241AC7">
        <w:rPr>
          <w:sz w:val="28"/>
          <w:szCs w:val="28"/>
          <w:lang w:val="en-US"/>
        </w:rPr>
        <w:t>InnenhofA</w:t>
      </w:r>
      <w:proofErr w:type="spellEnd"/>
      <w:r w:rsidRPr="00241AC7">
        <w:rPr>
          <w:sz w:val="28"/>
          <w:szCs w:val="28"/>
        </w:rPr>
        <w:t xml:space="preserve">-1190 </w:t>
      </w:r>
      <w:proofErr w:type="spellStart"/>
      <w:r w:rsidRPr="00241AC7">
        <w:rPr>
          <w:sz w:val="28"/>
          <w:szCs w:val="28"/>
          <w:lang w:val="en-US"/>
        </w:rPr>
        <w:t>ViennaAustria</w:t>
      </w:r>
      <w:proofErr w:type="spellEnd"/>
      <w:r w:rsidRPr="00241AC7">
        <w:rPr>
          <w:sz w:val="28"/>
          <w:szCs w:val="28"/>
        </w:rPr>
        <w:t>). Ниже приведены характеристики товара.</w:t>
      </w:r>
    </w:p>
    <w:p w14:paraId="7DBAFEE7" w14:textId="77777777" w:rsidR="00241AC7" w:rsidRPr="00241AC7" w:rsidRDefault="00241AC7" w:rsidP="00DC38CC">
      <w:pPr>
        <w:spacing w:line="360" w:lineRule="auto"/>
        <w:ind w:firstLine="709"/>
        <w:jc w:val="both"/>
        <w:rPr>
          <w:sz w:val="28"/>
          <w:szCs w:val="28"/>
        </w:rPr>
      </w:pPr>
      <w:r w:rsidRPr="00241AC7">
        <w:rPr>
          <w:sz w:val="28"/>
          <w:szCs w:val="28"/>
        </w:rPr>
        <w:t>Сквош-корт состоит из следующих составляющих:</w:t>
      </w:r>
    </w:p>
    <w:p w14:paraId="09D1CDF2" w14:textId="77777777" w:rsidR="00241AC7" w:rsidRPr="00241AC7" w:rsidRDefault="00241AC7" w:rsidP="00DC38CC">
      <w:pPr>
        <w:spacing w:line="360" w:lineRule="auto"/>
        <w:ind w:firstLine="709"/>
        <w:jc w:val="both"/>
        <w:rPr>
          <w:sz w:val="28"/>
          <w:szCs w:val="28"/>
        </w:rPr>
      </w:pPr>
      <w:proofErr w:type="spellStart"/>
      <w:r w:rsidRPr="00241AC7">
        <w:rPr>
          <w:sz w:val="28"/>
          <w:szCs w:val="28"/>
        </w:rPr>
        <w:t>Металлокаркас</w:t>
      </w:r>
      <w:proofErr w:type="spellEnd"/>
    </w:p>
    <w:p w14:paraId="5138C693" w14:textId="25A564B7" w:rsidR="00241AC7" w:rsidRPr="00241AC7" w:rsidRDefault="00241AC7" w:rsidP="00DC38CC">
      <w:pPr>
        <w:spacing w:line="360" w:lineRule="auto"/>
        <w:ind w:firstLine="709"/>
        <w:jc w:val="both"/>
        <w:rPr>
          <w:sz w:val="28"/>
          <w:szCs w:val="28"/>
        </w:rPr>
      </w:pPr>
      <w:proofErr w:type="spellStart"/>
      <w:r w:rsidRPr="00241AC7">
        <w:rPr>
          <w:sz w:val="28"/>
          <w:szCs w:val="28"/>
        </w:rPr>
        <w:t>Металлокаркас</w:t>
      </w:r>
      <w:proofErr w:type="spellEnd"/>
      <w:r w:rsidRPr="00241AC7">
        <w:rPr>
          <w:sz w:val="28"/>
          <w:szCs w:val="28"/>
        </w:rPr>
        <w:t xml:space="preserve"> – это скелет сквоша, железная рама, на которую крепятся</w:t>
      </w:r>
      <w:r>
        <w:rPr>
          <w:sz w:val="28"/>
          <w:szCs w:val="28"/>
        </w:rPr>
        <w:t xml:space="preserve"> </w:t>
      </w:r>
      <w:r w:rsidRPr="00241AC7">
        <w:rPr>
          <w:sz w:val="28"/>
          <w:szCs w:val="28"/>
        </w:rPr>
        <w:t>все элементы сквош-корта. Каркас производится по чертежам компании</w:t>
      </w:r>
      <w:r>
        <w:rPr>
          <w:sz w:val="28"/>
          <w:szCs w:val="28"/>
        </w:rPr>
        <w:t xml:space="preserve"> </w:t>
      </w:r>
      <w:proofErr w:type="spellStart"/>
      <w:r w:rsidRPr="00241AC7">
        <w:rPr>
          <w:sz w:val="28"/>
          <w:szCs w:val="28"/>
        </w:rPr>
        <w:t>Лабатон</w:t>
      </w:r>
      <w:proofErr w:type="spellEnd"/>
      <w:r w:rsidRPr="00241AC7">
        <w:rPr>
          <w:sz w:val="28"/>
          <w:szCs w:val="28"/>
        </w:rPr>
        <w:t>. Каркас может быть рассчитан как на один, так и на два и более</w:t>
      </w:r>
      <w:r>
        <w:rPr>
          <w:sz w:val="28"/>
          <w:szCs w:val="28"/>
        </w:rPr>
        <w:t xml:space="preserve"> </w:t>
      </w:r>
      <w:r w:rsidRPr="00241AC7">
        <w:rPr>
          <w:sz w:val="28"/>
          <w:szCs w:val="28"/>
        </w:rPr>
        <w:t>кортов, если позволяет помещение. Обычно каркас окрашивается в серый или</w:t>
      </w:r>
      <w:r>
        <w:rPr>
          <w:sz w:val="28"/>
          <w:szCs w:val="28"/>
        </w:rPr>
        <w:t xml:space="preserve"> </w:t>
      </w:r>
      <w:r w:rsidRPr="00241AC7">
        <w:rPr>
          <w:sz w:val="28"/>
          <w:szCs w:val="28"/>
        </w:rPr>
        <w:t>белый цвет. Далее каркас обшивается оцинкованным профилем через каждые</w:t>
      </w:r>
      <w:r>
        <w:rPr>
          <w:sz w:val="28"/>
          <w:szCs w:val="28"/>
        </w:rPr>
        <w:t xml:space="preserve"> </w:t>
      </w:r>
      <w:r w:rsidRPr="00241AC7">
        <w:rPr>
          <w:sz w:val="28"/>
          <w:szCs w:val="28"/>
        </w:rPr>
        <w:t>25 см, после чего готов для дальнейших работ. Его использование не является</w:t>
      </w:r>
      <w:r>
        <w:rPr>
          <w:sz w:val="28"/>
          <w:szCs w:val="28"/>
        </w:rPr>
        <w:t xml:space="preserve"> </w:t>
      </w:r>
      <w:r w:rsidRPr="00241AC7">
        <w:rPr>
          <w:sz w:val="28"/>
          <w:szCs w:val="28"/>
        </w:rPr>
        <w:t>необходимостью, если помещение соответствует техническим условиям. В</w:t>
      </w:r>
      <w:r>
        <w:rPr>
          <w:sz w:val="28"/>
          <w:szCs w:val="28"/>
        </w:rPr>
        <w:t xml:space="preserve"> </w:t>
      </w:r>
      <w:r w:rsidRPr="00241AC7">
        <w:rPr>
          <w:sz w:val="28"/>
          <w:szCs w:val="28"/>
        </w:rPr>
        <w:t>таком случае стеновые панели крепятся непосредственно к стенам помещения.</w:t>
      </w:r>
    </w:p>
    <w:p w14:paraId="0A26E918" w14:textId="77777777" w:rsidR="00241AC7" w:rsidRPr="00241AC7" w:rsidRDefault="00241AC7" w:rsidP="00DC38CC">
      <w:pPr>
        <w:spacing w:line="360" w:lineRule="auto"/>
        <w:ind w:firstLine="709"/>
        <w:jc w:val="both"/>
        <w:rPr>
          <w:sz w:val="28"/>
          <w:szCs w:val="28"/>
        </w:rPr>
      </w:pPr>
      <w:r w:rsidRPr="00241AC7">
        <w:rPr>
          <w:sz w:val="28"/>
          <w:szCs w:val="28"/>
        </w:rPr>
        <w:t>Игровые стены</w:t>
      </w:r>
    </w:p>
    <w:p w14:paraId="04C9CDC5" w14:textId="14B28E73" w:rsidR="00241AC7" w:rsidRPr="00241AC7" w:rsidRDefault="00241AC7" w:rsidP="00DC38CC">
      <w:pPr>
        <w:spacing w:line="360" w:lineRule="auto"/>
        <w:ind w:firstLine="709"/>
        <w:jc w:val="both"/>
        <w:rPr>
          <w:sz w:val="28"/>
          <w:szCs w:val="28"/>
        </w:rPr>
      </w:pPr>
      <w:r w:rsidRPr="00241AC7">
        <w:rPr>
          <w:sz w:val="28"/>
          <w:szCs w:val="28"/>
        </w:rPr>
        <w:t>Игровые стены сквош-кортов производятся, в основном, двумя</w:t>
      </w:r>
      <w:r>
        <w:rPr>
          <w:sz w:val="28"/>
          <w:szCs w:val="28"/>
        </w:rPr>
        <w:t xml:space="preserve"> </w:t>
      </w:r>
      <w:r w:rsidRPr="00241AC7">
        <w:rPr>
          <w:sz w:val="28"/>
          <w:szCs w:val="28"/>
        </w:rPr>
        <w:t xml:space="preserve">фирмами, одной из которых является </w:t>
      </w:r>
      <w:proofErr w:type="spellStart"/>
      <w:r w:rsidRPr="00241AC7">
        <w:rPr>
          <w:sz w:val="28"/>
          <w:szCs w:val="28"/>
        </w:rPr>
        <w:t>McWil</w:t>
      </w:r>
      <w:proofErr w:type="spellEnd"/>
      <w:r w:rsidRPr="00241AC7">
        <w:rPr>
          <w:sz w:val="28"/>
          <w:szCs w:val="28"/>
        </w:rPr>
        <w:t xml:space="preserve">. </w:t>
      </w:r>
    </w:p>
    <w:p w14:paraId="6F6F841F" w14:textId="6A2A6F49" w:rsidR="00241AC7" w:rsidRPr="00241AC7" w:rsidRDefault="00241AC7" w:rsidP="00DC38CC">
      <w:pPr>
        <w:spacing w:line="360" w:lineRule="auto"/>
        <w:ind w:firstLine="709"/>
        <w:jc w:val="both"/>
        <w:rPr>
          <w:sz w:val="28"/>
          <w:szCs w:val="28"/>
        </w:rPr>
      </w:pPr>
      <w:r w:rsidRPr="00241AC7">
        <w:rPr>
          <w:sz w:val="28"/>
          <w:szCs w:val="28"/>
        </w:rPr>
        <w:t>За последние 20 лет было построено свыше 3000 кортов с</w:t>
      </w:r>
      <w:r>
        <w:rPr>
          <w:sz w:val="28"/>
          <w:szCs w:val="28"/>
        </w:rPr>
        <w:t xml:space="preserve"> </w:t>
      </w:r>
      <w:r w:rsidRPr="00241AC7">
        <w:rPr>
          <w:sz w:val="28"/>
          <w:szCs w:val="28"/>
        </w:rPr>
        <w:t>использованием этого материала.</w:t>
      </w:r>
    </w:p>
    <w:p w14:paraId="7314DA68" w14:textId="236DBD1C" w:rsidR="00241AC7" w:rsidRPr="00241AC7" w:rsidRDefault="00241AC7" w:rsidP="00DC38CC">
      <w:pPr>
        <w:spacing w:line="360" w:lineRule="auto"/>
        <w:ind w:firstLine="709"/>
        <w:jc w:val="both"/>
        <w:rPr>
          <w:sz w:val="28"/>
          <w:szCs w:val="28"/>
        </w:rPr>
      </w:pPr>
      <w:r w:rsidRPr="00241AC7">
        <w:rPr>
          <w:sz w:val="28"/>
          <w:szCs w:val="28"/>
        </w:rPr>
        <w:t>Пока большинство игроков, включая профессионалов, отдают</w:t>
      </w:r>
      <w:r>
        <w:rPr>
          <w:sz w:val="28"/>
          <w:szCs w:val="28"/>
        </w:rPr>
        <w:t xml:space="preserve"> </w:t>
      </w:r>
      <w:r w:rsidRPr="00241AC7">
        <w:rPr>
          <w:sz w:val="28"/>
          <w:szCs w:val="28"/>
        </w:rPr>
        <w:t>предпочтение классическим белым стенным панелям, также доступны и</w:t>
      </w:r>
      <w:r>
        <w:rPr>
          <w:sz w:val="28"/>
          <w:szCs w:val="28"/>
        </w:rPr>
        <w:t xml:space="preserve"> </w:t>
      </w:r>
      <w:r w:rsidRPr="00241AC7">
        <w:rPr>
          <w:sz w:val="28"/>
          <w:szCs w:val="28"/>
        </w:rPr>
        <w:t>любые цветные комбинации для передних и боковых панелей любого корта.</w:t>
      </w:r>
    </w:p>
    <w:p w14:paraId="34FBFDE4" w14:textId="692CA00A" w:rsidR="00241AC7" w:rsidRPr="00241AC7" w:rsidRDefault="00241AC7" w:rsidP="00DC38CC">
      <w:pPr>
        <w:spacing w:line="360" w:lineRule="auto"/>
        <w:ind w:firstLine="709"/>
        <w:jc w:val="both"/>
        <w:rPr>
          <w:sz w:val="28"/>
          <w:szCs w:val="28"/>
        </w:rPr>
      </w:pPr>
      <w:r w:rsidRPr="00241AC7">
        <w:rPr>
          <w:sz w:val="28"/>
          <w:szCs w:val="28"/>
        </w:rPr>
        <w:t>Цветные панели позволяют создать более «3-х мерный» эффект на корте.</w:t>
      </w:r>
      <w:r>
        <w:rPr>
          <w:sz w:val="28"/>
          <w:szCs w:val="28"/>
        </w:rPr>
        <w:t xml:space="preserve"> </w:t>
      </w:r>
      <w:r w:rsidRPr="00241AC7">
        <w:rPr>
          <w:sz w:val="28"/>
          <w:szCs w:val="28"/>
        </w:rPr>
        <w:t>Стен – три. Две боковых и одна фронтальная. Стены состоят из игровых</w:t>
      </w:r>
      <w:r>
        <w:rPr>
          <w:sz w:val="28"/>
          <w:szCs w:val="28"/>
        </w:rPr>
        <w:t xml:space="preserve"> </w:t>
      </w:r>
      <w:r w:rsidRPr="00241AC7">
        <w:rPr>
          <w:sz w:val="28"/>
          <w:szCs w:val="28"/>
        </w:rPr>
        <w:t>стеновых панелей, которые скрепляются между собой специальным</w:t>
      </w:r>
      <w:r>
        <w:rPr>
          <w:sz w:val="28"/>
          <w:szCs w:val="28"/>
        </w:rPr>
        <w:t xml:space="preserve"> </w:t>
      </w:r>
      <w:r w:rsidRPr="00241AC7">
        <w:rPr>
          <w:sz w:val="28"/>
          <w:szCs w:val="28"/>
        </w:rPr>
        <w:t>запатентованным алюминиевым профилем. Торцы панелей склеиваются.</w:t>
      </w:r>
    </w:p>
    <w:p w14:paraId="6772F771" w14:textId="010A44A1" w:rsidR="00241AC7" w:rsidRPr="00241AC7" w:rsidRDefault="00241AC7" w:rsidP="00DC38CC">
      <w:pPr>
        <w:spacing w:line="360" w:lineRule="auto"/>
        <w:ind w:firstLine="709"/>
        <w:jc w:val="both"/>
        <w:rPr>
          <w:sz w:val="28"/>
          <w:szCs w:val="28"/>
        </w:rPr>
      </w:pPr>
      <w:r w:rsidRPr="00241AC7">
        <w:rPr>
          <w:sz w:val="28"/>
          <w:szCs w:val="28"/>
        </w:rPr>
        <w:t xml:space="preserve">Материал панелей: для австрийского сквоша – это </w:t>
      </w:r>
      <w:proofErr w:type="spellStart"/>
      <w:r w:rsidRPr="00241AC7">
        <w:rPr>
          <w:sz w:val="28"/>
          <w:szCs w:val="28"/>
        </w:rPr>
        <w:t>Febirezin</w:t>
      </w:r>
      <w:proofErr w:type="spellEnd"/>
      <w:r w:rsidRPr="00241AC7">
        <w:rPr>
          <w:sz w:val="28"/>
          <w:szCs w:val="28"/>
        </w:rPr>
        <w:t xml:space="preserve"> (толщина от 22мм</w:t>
      </w:r>
      <w:r>
        <w:rPr>
          <w:sz w:val="28"/>
          <w:szCs w:val="28"/>
        </w:rPr>
        <w:t xml:space="preserve"> </w:t>
      </w:r>
      <w:r w:rsidRPr="00241AC7">
        <w:rPr>
          <w:sz w:val="28"/>
          <w:szCs w:val="28"/>
        </w:rPr>
        <w:t>до 28мм). Панели покрыты американским пластиком, имеющим матовую</w:t>
      </w:r>
      <w:r>
        <w:rPr>
          <w:sz w:val="28"/>
          <w:szCs w:val="28"/>
        </w:rPr>
        <w:t xml:space="preserve"> </w:t>
      </w:r>
      <w:r w:rsidRPr="00241AC7">
        <w:rPr>
          <w:sz w:val="28"/>
          <w:szCs w:val="28"/>
        </w:rPr>
        <w:t>поверхность и устойчивым к ударам и царапинам. Цвет белый.</w:t>
      </w:r>
    </w:p>
    <w:p w14:paraId="408BA888" w14:textId="77777777" w:rsidR="00241AC7" w:rsidRPr="00241AC7" w:rsidRDefault="00241AC7" w:rsidP="00DC38CC">
      <w:pPr>
        <w:spacing w:line="360" w:lineRule="auto"/>
        <w:ind w:firstLine="709"/>
        <w:jc w:val="both"/>
        <w:rPr>
          <w:sz w:val="28"/>
          <w:szCs w:val="28"/>
        </w:rPr>
      </w:pPr>
      <w:r w:rsidRPr="00241AC7">
        <w:rPr>
          <w:sz w:val="28"/>
          <w:szCs w:val="28"/>
        </w:rPr>
        <w:lastRenderedPageBreak/>
        <w:t>Задняя стеклянная игровая стена</w:t>
      </w:r>
    </w:p>
    <w:p w14:paraId="67AE4C55" w14:textId="4D20A9E5" w:rsidR="00241AC7" w:rsidRPr="00241AC7" w:rsidRDefault="00241AC7" w:rsidP="00DC38CC">
      <w:pPr>
        <w:spacing w:line="360" w:lineRule="auto"/>
        <w:ind w:firstLine="709"/>
        <w:jc w:val="both"/>
        <w:rPr>
          <w:sz w:val="28"/>
          <w:szCs w:val="28"/>
        </w:rPr>
      </w:pPr>
      <w:r w:rsidRPr="00241AC7">
        <w:rPr>
          <w:sz w:val="28"/>
          <w:szCs w:val="28"/>
        </w:rPr>
        <w:t>Используется для возможности наблюдения зрителей за игрой. Эта стена</w:t>
      </w:r>
      <w:r>
        <w:rPr>
          <w:sz w:val="28"/>
          <w:szCs w:val="28"/>
        </w:rPr>
        <w:t xml:space="preserve"> </w:t>
      </w:r>
      <w:r w:rsidRPr="00241AC7">
        <w:rPr>
          <w:sz w:val="28"/>
          <w:szCs w:val="28"/>
        </w:rPr>
        <w:t>поддерживается четырьмя ребрами жесткости, соответствующей высоты и</w:t>
      </w:r>
      <w:r>
        <w:rPr>
          <w:sz w:val="28"/>
          <w:szCs w:val="28"/>
        </w:rPr>
        <w:t xml:space="preserve"> </w:t>
      </w:r>
      <w:r w:rsidRPr="00241AC7">
        <w:rPr>
          <w:sz w:val="28"/>
          <w:szCs w:val="28"/>
        </w:rPr>
        <w:t>толщиной 10-12 мм. Назначение данных ребер жесткости – распределение</w:t>
      </w:r>
      <w:r>
        <w:rPr>
          <w:sz w:val="28"/>
          <w:szCs w:val="28"/>
        </w:rPr>
        <w:t xml:space="preserve"> </w:t>
      </w:r>
      <w:r w:rsidRPr="00241AC7">
        <w:rPr>
          <w:sz w:val="28"/>
          <w:szCs w:val="28"/>
        </w:rPr>
        <w:t>удара в направление бетонной плиты. Состоит из четырех полотен и одной</w:t>
      </w:r>
      <w:r>
        <w:rPr>
          <w:sz w:val="28"/>
          <w:szCs w:val="28"/>
        </w:rPr>
        <w:t xml:space="preserve"> </w:t>
      </w:r>
      <w:r w:rsidRPr="00241AC7">
        <w:rPr>
          <w:sz w:val="28"/>
          <w:szCs w:val="28"/>
        </w:rPr>
        <w:t>двери, которые скрепляются между собой специальной фурнитурой.</w:t>
      </w:r>
    </w:p>
    <w:p w14:paraId="5F457BC7" w14:textId="20CDFD01" w:rsidR="00241AC7" w:rsidRPr="00241AC7" w:rsidRDefault="00241AC7" w:rsidP="00DC38CC">
      <w:pPr>
        <w:spacing w:line="360" w:lineRule="auto"/>
        <w:ind w:firstLine="709"/>
        <w:jc w:val="both"/>
        <w:rPr>
          <w:sz w:val="28"/>
          <w:szCs w:val="28"/>
        </w:rPr>
      </w:pPr>
      <w:r w:rsidRPr="00241AC7">
        <w:rPr>
          <w:sz w:val="28"/>
          <w:szCs w:val="28"/>
        </w:rPr>
        <w:t>Особенность данной системы – это отсутствие выступающих частей</w:t>
      </w:r>
      <w:r>
        <w:rPr>
          <w:sz w:val="28"/>
          <w:szCs w:val="28"/>
        </w:rPr>
        <w:t xml:space="preserve"> </w:t>
      </w:r>
      <w:r w:rsidRPr="00241AC7">
        <w:rPr>
          <w:sz w:val="28"/>
          <w:szCs w:val="28"/>
        </w:rPr>
        <w:t>фурнитуры на внутренней игровой поверхности стеклянной стены. Это</w:t>
      </w:r>
      <w:r>
        <w:rPr>
          <w:sz w:val="28"/>
          <w:szCs w:val="28"/>
        </w:rPr>
        <w:t xml:space="preserve"> </w:t>
      </w:r>
      <w:r w:rsidRPr="00241AC7">
        <w:rPr>
          <w:sz w:val="28"/>
          <w:szCs w:val="28"/>
        </w:rPr>
        <w:t>обозначает, что угол попадания мяча в стену равен углу отражения, т.е. мяч не</w:t>
      </w:r>
      <w:r>
        <w:rPr>
          <w:sz w:val="28"/>
          <w:szCs w:val="28"/>
        </w:rPr>
        <w:t xml:space="preserve"> </w:t>
      </w:r>
      <w:r w:rsidRPr="00241AC7">
        <w:rPr>
          <w:sz w:val="28"/>
          <w:szCs w:val="28"/>
        </w:rPr>
        <w:t>меняет своей траектории. Материал – закаленное стекло, толщиной от 10 до</w:t>
      </w:r>
      <w:r>
        <w:rPr>
          <w:sz w:val="28"/>
          <w:szCs w:val="28"/>
        </w:rPr>
        <w:t xml:space="preserve"> </w:t>
      </w:r>
      <w:r w:rsidRPr="00241AC7">
        <w:rPr>
          <w:sz w:val="28"/>
          <w:szCs w:val="28"/>
        </w:rPr>
        <w:t>12 мм. Оно не травмоопасно, разбить его практически невозможно. Но, даже если это случится, то стекло при разбивании раскалывается на очень большое</w:t>
      </w:r>
      <w:r>
        <w:rPr>
          <w:sz w:val="28"/>
          <w:szCs w:val="28"/>
        </w:rPr>
        <w:t xml:space="preserve"> </w:t>
      </w:r>
      <w:r w:rsidRPr="00241AC7">
        <w:rPr>
          <w:sz w:val="28"/>
          <w:szCs w:val="28"/>
        </w:rPr>
        <w:t>количество осколков, имеющих закругленные не острые углы.</w:t>
      </w:r>
    </w:p>
    <w:p w14:paraId="07AA7775" w14:textId="77777777" w:rsidR="00241AC7" w:rsidRPr="00241AC7" w:rsidRDefault="00241AC7" w:rsidP="00DC38CC">
      <w:pPr>
        <w:spacing w:line="360" w:lineRule="auto"/>
        <w:ind w:firstLine="709"/>
        <w:jc w:val="both"/>
        <w:rPr>
          <w:sz w:val="28"/>
          <w:szCs w:val="28"/>
        </w:rPr>
      </w:pPr>
      <w:r w:rsidRPr="00241AC7">
        <w:rPr>
          <w:sz w:val="28"/>
          <w:szCs w:val="28"/>
        </w:rPr>
        <w:t>Спортивный паркет</w:t>
      </w:r>
    </w:p>
    <w:p w14:paraId="2767FFE9" w14:textId="01764459" w:rsidR="00241AC7" w:rsidRPr="00241AC7" w:rsidRDefault="00241AC7" w:rsidP="00DC38CC">
      <w:pPr>
        <w:spacing w:line="360" w:lineRule="auto"/>
        <w:ind w:firstLine="709"/>
        <w:jc w:val="both"/>
        <w:rPr>
          <w:sz w:val="28"/>
          <w:szCs w:val="28"/>
        </w:rPr>
      </w:pPr>
      <w:r w:rsidRPr="00241AC7">
        <w:rPr>
          <w:sz w:val="28"/>
          <w:szCs w:val="28"/>
        </w:rPr>
        <w:t>Спортивный паркет для сквоша также имеет свои особенности. Он</w:t>
      </w:r>
      <w:r>
        <w:rPr>
          <w:sz w:val="28"/>
          <w:szCs w:val="28"/>
        </w:rPr>
        <w:t xml:space="preserve"> </w:t>
      </w:r>
      <w:r w:rsidRPr="00241AC7">
        <w:rPr>
          <w:sz w:val="28"/>
          <w:szCs w:val="28"/>
        </w:rPr>
        <w:t>должен обеспечивать должный отскок мяча, не быть скользким и иметь</w:t>
      </w:r>
      <w:r>
        <w:rPr>
          <w:sz w:val="28"/>
          <w:szCs w:val="28"/>
        </w:rPr>
        <w:t xml:space="preserve"> </w:t>
      </w:r>
      <w:r w:rsidRPr="00241AC7">
        <w:rPr>
          <w:sz w:val="28"/>
          <w:szCs w:val="28"/>
        </w:rPr>
        <w:t>определенный уровень площадной амортизации и деформации.</w:t>
      </w:r>
    </w:p>
    <w:p w14:paraId="5AEB06FC" w14:textId="5CD2B2C4" w:rsidR="00241AC7" w:rsidRPr="00241AC7" w:rsidRDefault="00241AC7" w:rsidP="00DC38CC">
      <w:pPr>
        <w:spacing w:line="360" w:lineRule="auto"/>
        <w:ind w:firstLine="709"/>
        <w:jc w:val="both"/>
        <w:rPr>
          <w:sz w:val="28"/>
          <w:szCs w:val="28"/>
        </w:rPr>
      </w:pPr>
      <w:r w:rsidRPr="00241AC7">
        <w:rPr>
          <w:sz w:val="28"/>
          <w:szCs w:val="28"/>
        </w:rPr>
        <w:t>Профессиональная система строится на системе регулируемых лаг, состоит из</w:t>
      </w:r>
      <w:r>
        <w:rPr>
          <w:sz w:val="28"/>
          <w:szCs w:val="28"/>
        </w:rPr>
        <w:t xml:space="preserve"> </w:t>
      </w:r>
      <w:r w:rsidRPr="00241AC7">
        <w:rPr>
          <w:sz w:val="28"/>
          <w:szCs w:val="28"/>
        </w:rPr>
        <w:t>буковой или дубовой массивной доски толщиной 22 мм. Не лакируется, а</w:t>
      </w:r>
      <w:r>
        <w:rPr>
          <w:sz w:val="28"/>
          <w:szCs w:val="28"/>
        </w:rPr>
        <w:t xml:space="preserve"> </w:t>
      </w:r>
      <w:r w:rsidRPr="00241AC7">
        <w:rPr>
          <w:sz w:val="28"/>
          <w:szCs w:val="28"/>
        </w:rPr>
        <w:t>обрабатывается металлическими щетками и покрывается специальной</w:t>
      </w:r>
      <w:r>
        <w:rPr>
          <w:sz w:val="28"/>
          <w:szCs w:val="28"/>
        </w:rPr>
        <w:t xml:space="preserve"> </w:t>
      </w:r>
      <w:r w:rsidRPr="00241AC7">
        <w:rPr>
          <w:sz w:val="28"/>
          <w:szCs w:val="28"/>
        </w:rPr>
        <w:t>пропиткой. Клубный вариант пола состоит из амортизирующего основания с</w:t>
      </w:r>
      <w:r>
        <w:rPr>
          <w:sz w:val="28"/>
          <w:szCs w:val="28"/>
        </w:rPr>
        <w:t xml:space="preserve"> </w:t>
      </w:r>
      <w:r w:rsidRPr="00241AC7">
        <w:rPr>
          <w:sz w:val="28"/>
          <w:szCs w:val="28"/>
        </w:rPr>
        <w:t>перекрытием из фанеры и дубового или букового шпона толщиной от 4 до 6</w:t>
      </w:r>
      <w:r>
        <w:rPr>
          <w:sz w:val="28"/>
          <w:szCs w:val="28"/>
        </w:rPr>
        <w:t xml:space="preserve"> </w:t>
      </w:r>
      <w:r w:rsidRPr="00241AC7">
        <w:rPr>
          <w:sz w:val="28"/>
          <w:szCs w:val="28"/>
        </w:rPr>
        <w:t xml:space="preserve">мм, также на фанерной подложке. Общая площадь равна 64 </w:t>
      </w:r>
      <w:proofErr w:type="spellStart"/>
      <w:r w:rsidRPr="00241AC7">
        <w:rPr>
          <w:sz w:val="28"/>
          <w:szCs w:val="28"/>
        </w:rPr>
        <w:t>кв.м</w:t>
      </w:r>
      <w:proofErr w:type="spellEnd"/>
      <w:r w:rsidRPr="00241AC7">
        <w:rPr>
          <w:sz w:val="28"/>
          <w:szCs w:val="28"/>
        </w:rPr>
        <w:t>.</w:t>
      </w:r>
    </w:p>
    <w:p w14:paraId="0577D667" w14:textId="77777777" w:rsidR="00241AC7" w:rsidRPr="00241AC7" w:rsidRDefault="00241AC7" w:rsidP="00DC38CC">
      <w:pPr>
        <w:spacing w:line="360" w:lineRule="auto"/>
        <w:ind w:firstLine="709"/>
        <w:jc w:val="both"/>
        <w:rPr>
          <w:sz w:val="28"/>
          <w:szCs w:val="28"/>
        </w:rPr>
      </w:pPr>
      <w:r w:rsidRPr="00241AC7">
        <w:rPr>
          <w:sz w:val="28"/>
          <w:szCs w:val="28"/>
        </w:rPr>
        <w:t>Освещение</w:t>
      </w:r>
    </w:p>
    <w:p w14:paraId="33D49A57" w14:textId="123DFFAB" w:rsidR="00241AC7" w:rsidRPr="00241AC7" w:rsidRDefault="00241AC7" w:rsidP="00DC38CC">
      <w:pPr>
        <w:spacing w:line="360" w:lineRule="auto"/>
        <w:ind w:firstLine="709"/>
        <w:jc w:val="both"/>
        <w:rPr>
          <w:sz w:val="28"/>
          <w:szCs w:val="28"/>
        </w:rPr>
      </w:pPr>
      <w:r w:rsidRPr="00241AC7">
        <w:rPr>
          <w:sz w:val="28"/>
          <w:szCs w:val="28"/>
        </w:rPr>
        <w:t>Для моделей применяются 12 двухламповых светильников. Чтобы</w:t>
      </w:r>
      <w:r>
        <w:rPr>
          <w:sz w:val="28"/>
          <w:szCs w:val="28"/>
        </w:rPr>
        <w:t xml:space="preserve"> </w:t>
      </w:r>
      <w:r w:rsidRPr="00241AC7">
        <w:rPr>
          <w:sz w:val="28"/>
          <w:szCs w:val="28"/>
        </w:rPr>
        <w:t>обеспечить правильное освещение сквош-кортов необходимо точно</w:t>
      </w:r>
      <w:r>
        <w:rPr>
          <w:sz w:val="28"/>
          <w:szCs w:val="28"/>
        </w:rPr>
        <w:t xml:space="preserve"> </w:t>
      </w:r>
      <w:r w:rsidRPr="00241AC7">
        <w:rPr>
          <w:sz w:val="28"/>
          <w:szCs w:val="28"/>
        </w:rPr>
        <w:t>соблюдать требования, предъявляемые к этим спортивным сооружениям.</w:t>
      </w:r>
    </w:p>
    <w:p w14:paraId="053D0A1E" w14:textId="15ECD74A" w:rsidR="00241AC7" w:rsidRDefault="00241AC7" w:rsidP="00DC38CC">
      <w:pPr>
        <w:spacing w:line="360" w:lineRule="auto"/>
        <w:ind w:firstLine="709"/>
        <w:jc w:val="both"/>
        <w:rPr>
          <w:sz w:val="28"/>
          <w:szCs w:val="28"/>
        </w:rPr>
      </w:pPr>
      <w:r w:rsidRPr="00241AC7">
        <w:rPr>
          <w:sz w:val="28"/>
          <w:szCs w:val="28"/>
        </w:rPr>
        <w:t>Минимальная горизонтальная освещенность должна составлять 450-550 люкс.</w:t>
      </w:r>
      <w:r>
        <w:rPr>
          <w:sz w:val="28"/>
          <w:szCs w:val="28"/>
        </w:rPr>
        <w:t xml:space="preserve"> </w:t>
      </w:r>
      <w:r w:rsidRPr="00241AC7">
        <w:rPr>
          <w:sz w:val="28"/>
          <w:szCs w:val="28"/>
        </w:rPr>
        <w:t>Равномерная горизонтальная освещенность – 0,5. Минимальная вертикальная</w:t>
      </w:r>
      <w:r>
        <w:rPr>
          <w:sz w:val="28"/>
          <w:szCs w:val="28"/>
        </w:rPr>
        <w:t xml:space="preserve"> </w:t>
      </w:r>
      <w:r w:rsidRPr="00241AC7">
        <w:rPr>
          <w:sz w:val="28"/>
          <w:szCs w:val="28"/>
        </w:rPr>
        <w:t>освещенность на высоте 2 м – 300 люкс. Светильники отличаются</w:t>
      </w:r>
      <w:r>
        <w:rPr>
          <w:sz w:val="28"/>
          <w:szCs w:val="28"/>
        </w:rPr>
        <w:t xml:space="preserve"> </w:t>
      </w:r>
      <w:r w:rsidRPr="00241AC7">
        <w:rPr>
          <w:sz w:val="28"/>
          <w:szCs w:val="28"/>
        </w:rPr>
        <w:t xml:space="preserve">повышенной </w:t>
      </w:r>
      <w:r w:rsidRPr="00241AC7">
        <w:rPr>
          <w:sz w:val="28"/>
          <w:szCs w:val="28"/>
        </w:rPr>
        <w:lastRenderedPageBreak/>
        <w:t>ударопрочностью корпуса и защитного стекла, отражатели</w:t>
      </w:r>
      <w:r>
        <w:rPr>
          <w:sz w:val="28"/>
          <w:szCs w:val="28"/>
        </w:rPr>
        <w:t xml:space="preserve"> </w:t>
      </w:r>
      <w:r w:rsidRPr="00241AC7">
        <w:rPr>
          <w:sz w:val="28"/>
          <w:szCs w:val="28"/>
        </w:rPr>
        <w:t>светильника, лампы сконструированы таким образом, что при грамотном</w:t>
      </w:r>
      <w:r>
        <w:rPr>
          <w:sz w:val="28"/>
          <w:szCs w:val="28"/>
        </w:rPr>
        <w:t xml:space="preserve"> </w:t>
      </w:r>
      <w:r w:rsidRPr="00241AC7">
        <w:rPr>
          <w:sz w:val="28"/>
          <w:szCs w:val="28"/>
        </w:rPr>
        <w:t>расположении светильников, на кортах не возникает «мертвых зон», что</w:t>
      </w:r>
      <w:r>
        <w:rPr>
          <w:sz w:val="28"/>
          <w:szCs w:val="28"/>
        </w:rPr>
        <w:t xml:space="preserve"> </w:t>
      </w:r>
      <w:r w:rsidRPr="00241AC7">
        <w:rPr>
          <w:sz w:val="28"/>
          <w:szCs w:val="28"/>
        </w:rPr>
        <w:t>позволяет эффективно использовать корты в любое время суток.</w:t>
      </w:r>
      <w:r>
        <w:rPr>
          <w:sz w:val="28"/>
          <w:szCs w:val="28"/>
        </w:rPr>
        <w:t xml:space="preserve"> </w:t>
      </w:r>
      <w:r w:rsidRPr="00241AC7">
        <w:rPr>
          <w:sz w:val="28"/>
          <w:szCs w:val="28"/>
        </w:rPr>
        <w:t xml:space="preserve">Рекомендуется использовать светильники с </w:t>
      </w:r>
      <w:proofErr w:type="spellStart"/>
      <w:r w:rsidRPr="00241AC7">
        <w:rPr>
          <w:sz w:val="28"/>
          <w:szCs w:val="28"/>
        </w:rPr>
        <w:t>металлогалогеновыми</w:t>
      </w:r>
      <w:proofErr w:type="spellEnd"/>
      <w:r w:rsidRPr="00241AC7">
        <w:rPr>
          <w:sz w:val="28"/>
          <w:szCs w:val="28"/>
        </w:rPr>
        <w:t xml:space="preserve"> лампами не</w:t>
      </w:r>
      <w:r>
        <w:rPr>
          <w:sz w:val="28"/>
          <w:szCs w:val="28"/>
        </w:rPr>
        <w:t xml:space="preserve"> </w:t>
      </w:r>
      <w:r w:rsidRPr="00241AC7">
        <w:rPr>
          <w:sz w:val="28"/>
          <w:szCs w:val="28"/>
        </w:rPr>
        <w:t>более 150 Вт.</w:t>
      </w:r>
      <w:r>
        <w:rPr>
          <w:sz w:val="28"/>
          <w:szCs w:val="28"/>
        </w:rPr>
        <w:t xml:space="preserve"> </w:t>
      </w:r>
    </w:p>
    <w:p w14:paraId="4A3B7763" w14:textId="79672681" w:rsidR="00241AC7" w:rsidRPr="00241AC7" w:rsidRDefault="00241AC7" w:rsidP="00DC38CC">
      <w:pPr>
        <w:spacing w:line="360" w:lineRule="auto"/>
        <w:ind w:firstLine="709"/>
        <w:jc w:val="both"/>
        <w:rPr>
          <w:sz w:val="28"/>
          <w:szCs w:val="28"/>
        </w:rPr>
      </w:pPr>
      <w:r w:rsidRPr="00241AC7">
        <w:rPr>
          <w:sz w:val="28"/>
          <w:szCs w:val="28"/>
        </w:rPr>
        <w:t>Акустическая панель</w:t>
      </w:r>
    </w:p>
    <w:p w14:paraId="7E4E4B88" w14:textId="0AC30716" w:rsidR="00241AC7" w:rsidRPr="00241AC7" w:rsidRDefault="00241AC7" w:rsidP="00DC38CC">
      <w:pPr>
        <w:spacing w:line="360" w:lineRule="auto"/>
        <w:ind w:firstLine="709"/>
        <w:jc w:val="both"/>
        <w:rPr>
          <w:sz w:val="28"/>
          <w:szCs w:val="28"/>
        </w:rPr>
      </w:pPr>
      <w:r w:rsidRPr="00241AC7">
        <w:rPr>
          <w:sz w:val="28"/>
          <w:szCs w:val="28"/>
        </w:rPr>
        <w:t>Она же звуковая панель. Монтируется в нижней части фронтальной</w:t>
      </w:r>
      <w:r>
        <w:rPr>
          <w:sz w:val="28"/>
          <w:szCs w:val="28"/>
        </w:rPr>
        <w:t xml:space="preserve"> </w:t>
      </w:r>
      <w:r w:rsidRPr="00241AC7">
        <w:rPr>
          <w:sz w:val="28"/>
          <w:szCs w:val="28"/>
        </w:rPr>
        <w:t>игровой стены ниже разметки, а вернее нижняя линия разметки проходит как</w:t>
      </w:r>
      <w:r>
        <w:rPr>
          <w:sz w:val="28"/>
          <w:szCs w:val="28"/>
        </w:rPr>
        <w:t xml:space="preserve"> </w:t>
      </w:r>
      <w:r w:rsidRPr="00241AC7">
        <w:rPr>
          <w:sz w:val="28"/>
          <w:szCs w:val="28"/>
        </w:rPr>
        <w:t>раз по верхней границе звуковой панели. Состоит из основной части и</w:t>
      </w:r>
      <w:r>
        <w:rPr>
          <w:sz w:val="28"/>
          <w:szCs w:val="28"/>
        </w:rPr>
        <w:t xml:space="preserve"> </w:t>
      </w:r>
      <w:r w:rsidRPr="00241AC7">
        <w:rPr>
          <w:sz w:val="28"/>
          <w:szCs w:val="28"/>
        </w:rPr>
        <w:t xml:space="preserve">мембраны. Основная задача звуковой панели – это </w:t>
      </w:r>
      <w:proofErr w:type="spellStart"/>
      <w:r w:rsidRPr="00241AC7">
        <w:rPr>
          <w:sz w:val="28"/>
          <w:szCs w:val="28"/>
        </w:rPr>
        <w:t>сигнализирование</w:t>
      </w:r>
      <w:proofErr w:type="spellEnd"/>
      <w:r w:rsidRPr="00241AC7">
        <w:rPr>
          <w:sz w:val="28"/>
          <w:szCs w:val="28"/>
        </w:rPr>
        <w:t xml:space="preserve"> о</w:t>
      </w:r>
      <w:r>
        <w:rPr>
          <w:sz w:val="28"/>
          <w:szCs w:val="28"/>
        </w:rPr>
        <w:t xml:space="preserve"> </w:t>
      </w:r>
      <w:r w:rsidRPr="00241AC7">
        <w:rPr>
          <w:sz w:val="28"/>
          <w:szCs w:val="28"/>
        </w:rPr>
        <w:t>попадании мяча в зону аута. Верхняя часть имеет скос, поэтому при попадании</w:t>
      </w:r>
      <w:r>
        <w:rPr>
          <w:sz w:val="28"/>
          <w:szCs w:val="28"/>
        </w:rPr>
        <w:t xml:space="preserve"> </w:t>
      </w:r>
      <w:r w:rsidRPr="00241AC7">
        <w:rPr>
          <w:sz w:val="28"/>
          <w:szCs w:val="28"/>
        </w:rPr>
        <w:t>мяча в линию у игроков не происходит споров – был ли аут или нет, т.к. мяч</w:t>
      </w:r>
      <w:r>
        <w:rPr>
          <w:sz w:val="28"/>
          <w:szCs w:val="28"/>
        </w:rPr>
        <w:t xml:space="preserve"> </w:t>
      </w:r>
      <w:r w:rsidRPr="00241AC7">
        <w:rPr>
          <w:sz w:val="28"/>
          <w:szCs w:val="28"/>
        </w:rPr>
        <w:t>меняет траекторию, а при попадании непосредственно в мембрану происходит</w:t>
      </w:r>
      <w:r>
        <w:rPr>
          <w:sz w:val="28"/>
          <w:szCs w:val="28"/>
        </w:rPr>
        <w:t xml:space="preserve"> </w:t>
      </w:r>
      <w:r w:rsidRPr="00241AC7">
        <w:rPr>
          <w:sz w:val="28"/>
          <w:szCs w:val="28"/>
        </w:rPr>
        <w:t>характерный звук.</w:t>
      </w:r>
    </w:p>
    <w:p w14:paraId="1CB48A5B" w14:textId="77777777" w:rsidR="00241AC7" w:rsidRPr="00241AC7" w:rsidRDefault="00241AC7" w:rsidP="00DC38CC">
      <w:pPr>
        <w:spacing w:line="360" w:lineRule="auto"/>
        <w:ind w:firstLine="709"/>
        <w:jc w:val="both"/>
        <w:rPr>
          <w:sz w:val="28"/>
          <w:szCs w:val="28"/>
        </w:rPr>
      </w:pPr>
      <w:r w:rsidRPr="00241AC7">
        <w:rPr>
          <w:sz w:val="28"/>
          <w:szCs w:val="28"/>
        </w:rPr>
        <w:t>Разметка</w:t>
      </w:r>
    </w:p>
    <w:p w14:paraId="3CC60635" w14:textId="56024B2F" w:rsidR="00241AC7" w:rsidRPr="00241AC7" w:rsidRDefault="00241AC7" w:rsidP="00DC38CC">
      <w:pPr>
        <w:spacing w:line="360" w:lineRule="auto"/>
        <w:ind w:firstLine="709"/>
        <w:jc w:val="both"/>
        <w:rPr>
          <w:sz w:val="28"/>
          <w:szCs w:val="28"/>
        </w:rPr>
      </w:pPr>
      <w:r w:rsidRPr="00241AC7">
        <w:rPr>
          <w:sz w:val="28"/>
          <w:szCs w:val="28"/>
        </w:rPr>
        <w:t xml:space="preserve">По стенам разметка выполнена в виде специальной </w:t>
      </w:r>
      <w:proofErr w:type="spellStart"/>
      <w:r w:rsidRPr="00241AC7">
        <w:rPr>
          <w:sz w:val="28"/>
          <w:szCs w:val="28"/>
        </w:rPr>
        <w:t>самоклеющейся</w:t>
      </w:r>
      <w:proofErr w:type="spellEnd"/>
      <w:r w:rsidR="007B6755">
        <w:rPr>
          <w:sz w:val="28"/>
          <w:szCs w:val="28"/>
        </w:rPr>
        <w:t xml:space="preserve"> </w:t>
      </w:r>
      <w:r w:rsidRPr="00241AC7">
        <w:rPr>
          <w:sz w:val="28"/>
          <w:szCs w:val="28"/>
        </w:rPr>
        <w:t>пластиковой ленты. На спортивном паркете разметка «накрашивается»</w:t>
      </w:r>
      <w:r w:rsidR="007B6755">
        <w:rPr>
          <w:sz w:val="28"/>
          <w:szCs w:val="28"/>
        </w:rPr>
        <w:t xml:space="preserve"> </w:t>
      </w:r>
      <w:r w:rsidRPr="00241AC7">
        <w:rPr>
          <w:sz w:val="28"/>
          <w:szCs w:val="28"/>
        </w:rPr>
        <w:t>полиуретановой краской. Цвета – красные.</w:t>
      </w:r>
    </w:p>
    <w:p w14:paraId="13E8F5E0" w14:textId="77777777" w:rsidR="00241AC7" w:rsidRPr="00241AC7" w:rsidRDefault="00241AC7" w:rsidP="00DC38CC">
      <w:pPr>
        <w:spacing w:line="360" w:lineRule="auto"/>
        <w:ind w:firstLine="709"/>
        <w:jc w:val="both"/>
        <w:rPr>
          <w:sz w:val="28"/>
          <w:szCs w:val="28"/>
        </w:rPr>
      </w:pPr>
      <w:r w:rsidRPr="00241AC7">
        <w:rPr>
          <w:sz w:val="28"/>
          <w:szCs w:val="28"/>
        </w:rPr>
        <w:t>Оградительная сетка</w:t>
      </w:r>
    </w:p>
    <w:p w14:paraId="7CA7C706" w14:textId="697D35D6" w:rsidR="00241AC7" w:rsidRPr="00241AC7" w:rsidRDefault="00241AC7" w:rsidP="00DC38CC">
      <w:pPr>
        <w:spacing w:line="360" w:lineRule="auto"/>
        <w:ind w:firstLine="709"/>
        <w:jc w:val="both"/>
        <w:rPr>
          <w:sz w:val="28"/>
          <w:szCs w:val="28"/>
        </w:rPr>
      </w:pPr>
      <w:r w:rsidRPr="00241AC7">
        <w:rPr>
          <w:sz w:val="28"/>
          <w:szCs w:val="28"/>
        </w:rPr>
        <w:t>Поставляется по желанию заказчика, т.к. ее наличие не является</w:t>
      </w:r>
      <w:r w:rsidR="007B6755">
        <w:rPr>
          <w:sz w:val="28"/>
          <w:szCs w:val="28"/>
        </w:rPr>
        <w:t xml:space="preserve"> </w:t>
      </w:r>
      <w:r w:rsidRPr="00241AC7">
        <w:rPr>
          <w:sz w:val="28"/>
          <w:szCs w:val="28"/>
        </w:rPr>
        <w:t>обязательным условием. Капроновая сетка имеет ячейку 3 х 3 см, цвет белый</w:t>
      </w:r>
      <w:r w:rsidR="007B6755">
        <w:rPr>
          <w:sz w:val="28"/>
          <w:szCs w:val="28"/>
        </w:rPr>
        <w:t xml:space="preserve"> </w:t>
      </w:r>
      <w:r w:rsidRPr="00241AC7">
        <w:rPr>
          <w:sz w:val="28"/>
          <w:szCs w:val="28"/>
        </w:rPr>
        <w:t xml:space="preserve">или серый. Монтируется на </w:t>
      </w:r>
      <w:proofErr w:type="spellStart"/>
      <w:r w:rsidRPr="00241AC7">
        <w:rPr>
          <w:sz w:val="28"/>
          <w:szCs w:val="28"/>
        </w:rPr>
        <w:t>металлокаркас</w:t>
      </w:r>
      <w:proofErr w:type="spellEnd"/>
      <w:r w:rsidRPr="00241AC7">
        <w:rPr>
          <w:sz w:val="28"/>
          <w:szCs w:val="28"/>
        </w:rPr>
        <w:t xml:space="preserve"> над боковыми стенами, а также над</w:t>
      </w:r>
      <w:r w:rsidR="007B6755">
        <w:rPr>
          <w:sz w:val="28"/>
          <w:szCs w:val="28"/>
        </w:rPr>
        <w:t xml:space="preserve"> </w:t>
      </w:r>
      <w:r w:rsidRPr="00241AC7">
        <w:rPr>
          <w:sz w:val="28"/>
          <w:szCs w:val="28"/>
        </w:rPr>
        <w:t>стеклянной стеной. Служит для предотвращения вылета мяча.</w:t>
      </w:r>
    </w:p>
    <w:p w14:paraId="368D875E" w14:textId="74BA76CE" w:rsidR="00241AC7" w:rsidRPr="00241AC7" w:rsidRDefault="00241AC7" w:rsidP="00DC38CC">
      <w:pPr>
        <w:spacing w:line="360" w:lineRule="auto"/>
        <w:ind w:firstLine="709"/>
        <w:jc w:val="both"/>
        <w:rPr>
          <w:sz w:val="28"/>
          <w:szCs w:val="28"/>
        </w:rPr>
      </w:pPr>
      <w:r w:rsidRPr="00241AC7">
        <w:rPr>
          <w:sz w:val="28"/>
          <w:szCs w:val="28"/>
        </w:rPr>
        <w:t>Таможенная стоимость поставляемого оборудования и материалов для</w:t>
      </w:r>
      <w:r w:rsidR="007B6755">
        <w:rPr>
          <w:sz w:val="28"/>
          <w:szCs w:val="28"/>
        </w:rPr>
        <w:t xml:space="preserve"> </w:t>
      </w:r>
      <w:r w:rsidRPr="00241AC7">
        <w:rPr>
          <w:sz w:val="28"/>
          <w:szCs w:val="28"/>
        </w:rPr>
        <w:t xml:space="preserve">устройства сквош-корта </w:t>
      </w:r>
      <w:proofErr w:type="spellStart"/>
      <w:r w:rsidRPr="00241AC7">
        <w:rPr>
          <w:sz w:val="28"/>
          <w:szCs w:val="28"/>
        </w:rPr>
        <w:t>FiberesinCourtwall</w:t>
      </w:r>
      <w:proofErr w:type="spellEnd"/>
      <w:r w:rsidRPr="00241AC7">
        <w:rPr>
          <w:sz w:val="28"/>
          <w:szCs w:val="28"/>
        </w:rPr>
        <w:t>, включающего в себя:</w:t>
      </w:r>
    </w:p>
    <w:p w14:paraId="28DEC346" w14:textId="45B16A37" w:rsidR="00241AC7" w:rsidRPr="00241AC7" w:rsidRDefault="00241AC7" w:rsidP="00DC38CC">
      <w:pPr>
        <w:spacing w:line="360" w:lineRule="auto"/>
        <w:ind w:firstLine="709"/>
        <w:jc w:val="both"/>
        <w:rPr>
          <w:sz w:val="28"/>
          <w:szCs w:val="28"/>
        </w:rPr>
      </w:pPr>
      <w:r w:rsidRPr="00241AC7">
        <w:rPr>
          <w:sz w:val="28"/>
          <w:szCs w:val="28"/>
        </w:rPr>
        <w:t>металлическую оцинкованную обрешетку (для помещения, соответствующего</w:t>
      </w:r>
      <w:r w:rsidR="007B6755">
        <w:rPr>
          <w:sz w:val="28"/>
          <w:szCs w:val="28"/>
        </w:rPr>
        <w:t xml:space="preserve"> </w:t>
      </w:r>
      <w:r w:rsidRPr="00241AC7">
        <w:rPr>
          <w:sz w:val="28"/>
          <w:szCs w:val="28"/>
        </w:rPr>
        <w:t xml:space="preserve">технический условиям), игровые стеновые панели </w:t>
      </w:r>
      <w:proofErr w:type="spellStart"/>
      <w:r w:rsidRPr="00241AC7">
        <w:rPr>
          <w:sz w:val="28"/>
          <w:szCs w:val="28"/>
        </w:rPr>
        <w:t>Fiberesin</w:t>
      </w:r>
      <w:proofErr w:type="spellEnd"/>
      <w:r w:rsidRPr="00241AC7">
        <w:rPr>
          <w:sz w:val="28"/>
          <w:szCs w:val="28"/>
        </w:rPr>
        <w:t xml:space="preserve"> (производство</w:t>
      </w:r>
      <w:r w:rsidR="007B6755">
        <w:rPr>
          <w:sz w:val="28"/>
          <w:szCs w:val="28"/>
        </w:rPr>
        <w:t xml:space="preserve"> </w:t>
      </w:r>
      <w:proofErr w:type="spellStart"/>
      <w:r w:rsidRPr="00241AC7">
        <w:rPr>
          <w:sz w:val="28"/>
          <w:szCs w:val="28"/>
        </w:rPr>
        <w:t>Автрия</w:t>
      </w:r>
      <w:proofErr w:type="spellEnd"/>
      <w:r w:rsidRPr="00241AC7">
        <w:rPr>
          <w:sz w:val="28"/>
          <w:szCs w:val="28"/>
        </w:rPr>
        <w:t>, фронтальная и боковые стены), игровая стеклянная задняя стена</w:t>
      </w:r>
      <w:r w:rsidR="007B6755">
        <w:rPr>
          <w:sz w:val="28"/>
          <w:szCs w:val="28"/>
        </w:rPr>
        <w:t xml:space="preserve"> </w:t>
      </w:r>
      <w:r w:rsidRPr="00241AC7">
        <w:rPr>
          <w:sz w:val="28"/>
          <w:szCs w:val="28"/>
        </w:rPr>
        <w:t xml:space="preserve">(включая фурнитуру), спортивный паркет </w:t>
      </w:r>
      <w:proofErr w:type="spellStart"/>
      <w:r w:rsidRPr="00241AC7">
        <w:rPr>
          <w:sz w:val="28"/>
          <w:szCs w:val="28"/>
        </w:rPr>
        <w:t>Junckers</w:t>
      </w:r>
      <w:proofErr w:type="spellEnd"/>
      <w:r w:rsidRPr="00241AC7">
        <w:rPr>
          <w:sz w:val="28"/>
          <w:szCs w:val="28"/>
        </w:rPr>
        <w:t xml:space="preserve">, </w:t>
      </w:r>
      <w:proofErr w:type="spellStart"/>
      <w:r w:rsidRPr="00241AC7">
        <w:rPr>
          <w:sz w:val="28"/>
          <w:szCs w:val="28"/>
        </w:rPr>
        <w:t>Boen</w:t>
      </w:r>
      <w:proofErr w:type="spellEnd"/>
      <w:r w:rsidRPr="00241AC7">
        <w:rPr>
          <w:sz w:val="28"/>
          <w:szCs w:val="28"/>
        </w:rPr>
        <w:t xml:space="preserve"> или HARO на</w:t>
      </w:r>
      <w:r w:rsidR="007B6755">
        <w:rPr>
          <w:sz w:val="28"/>
          <w:szCs w:val="28"/>
        </w:rPr>
        <w:t xml:space="preserve"> </w:t>
      </w:r>
      <w:r w:rsidRPr="00241AC7">
        <w:rPr>
          <w:sz w:val="28"/>
          <w:szCs w:val="28"/>
        </w:rPr>
        <w:t>лаговой системе, спортивное освещение из 12-ти пылевлагозащитных</w:t>
      </w:r>
      <w:r w:rsidR="007B6755">
        <w:rPr>
          <w:sz w:val="28"/>
          <w:szCs w:val="28"/>
        </w:rPr>
        <w:t xml:space="preserve"> </w:t>
      </w:r>
      <w:r w:rsidRPr="00241AC7">
        <w:rPr>
          <w:sz w:val="28"/>
          <w:szCs w:val="28"/>
        </w:rPr>
        <w:t xml:space="preserve">светильников (уровень </w:t>
      </w:r>
      <w:r w:rsidRPr="00241AC7">
        <w:rPr>
          <w:sz w:val="28"/>
          <w:szCs w:val="28"/>
        </w:rPr>
        <w:lastRenderedPageBreak/>
        <w:t>освещенности не менее 550 люкс), профильные</w:t>
      </w:r>
      <w:r w:rsidR="007B6755">
        <w:rPr>
          <w:sz w:val="28"/>
          <w:szCs w:val="28"/>
        </w:rPr>
        <w:t xml:space="preserve"> </w:t>
      </w:r>
      <w:proofErr w:type="spellStart"/>
      <w:r w:rsidRPr="00241AC7">
        <w:rPr>
          <w:sz w:val="28"/>
          <w:szCs w:val="28"/>
        </w:rPr>
        <w:t>настенныеаут</w:t>
      </w:r>
      <w:proofErr w:type="spellEnd"/>
      <w:r w:rsidRPr="00241AC7">
        <w:rPr>
          <w:sz w:val="28"/>
          <w:szCs w:val="28"/>
        </w:rPr>
        <w:t>-линии, весь монтажный комплект, заградительные сетки</w:t>
      </w:r>
      <w:r w:rsidR="007B6755">
        <w:rPr>
          <w:sz w:val="28"/>
          <w:szCs w:val="28"/>
        </w:rPr>
        <w:t xml:space="preserve"> </w:t>
      </w:r>
      <w:r w:rsidRPr="00241AC7">
        <w:rPr>
          <w:sz w:val="28"/>
          <w:szCs w:val="28"/>
        </w:rPr>
        <w:t>(опционально), составляет 34 000 Евро.</w:t>
      </w:r>
    </w:p>
    <w:p w14:paraId="5A163E42" w14:textId="1B708906" w:rsidR="007B6755" w:rsidRDefault="007B6755" w:rsidP="00DC38CC">
      <w:pPr>
        <w:spacing w:line="360" w:lineRule="auto"/>
        <w:ind w:firstLine="709"/>
        <w:jc w:val="both"/>
        <w:rPr>
          <w:sz w:val="28"/>
          <w:szCs w:val="28"/>
        </w:rPr>
      </w:pPr>
      <w:r>
        <w:rPr>
          <w:sz w:val="28"/>
          <w:szCs w:val="28"/>
        </w:rPr>
        <w:t>Задания:</w:t>
      </w:r>
    </w:p>
    <w:p w14:paraId="4B58A42F" w14:textId="398E824C" w:rsidR="007B6755" w:rsidRDefault="007B6755" w:rsidP="00DC38CC">
      <w:pPr>
        <w:spacing w:line="360" w:lineRule="auto"/>
        <w:ind w:firstLine="709"/>
        <w:jc w:val="both"/>
        <w:rPr>
          <w:sz w:val="28"/>
          <w:szCs w:val="28"/>
        </w:rPr>
      </w:pPr>
      <w:r>
        <w:rPr>
          <w:sz w:val="28"/>
          <w:szCs w:val="28"/>
        </w:rPr>
        <w:t>Заполнить декларацию на товары и ответить на вопросы:</w:t>
      </w:r>
    </w:p>
    <w:p w14:paraId="726589BA" w14:textId="36663E57" w:rsidR="00241AC7" w:rsidRPr="00241AC7" w:rsidRDefault="007B6755" w:rsidP="00DC38CC">
      <w:pPr>
        <w:spacing w:line="360" w:lineRule="auto"/>
        <w:ind w:firstLine="709"/>
        <w:jc w:val="both"/>
        <w:rPr>
          <w:sz w:val="28"/>
          <w:szCs w:val="28"/>
        </w:rPr>
      </w:pPr>
      <w:r>
        <w:rPr>
          <w:sz w:val="28"/>
          <w:szCs w:val="28"/>
        </w:rPr>
        <w:t xml:space="preserve">1. </w:t>
      </w:r>
      <w:r w:rsidR="00241AC7" w:rsidRPr="00241AC7">
        <w:rPr>
          <w:sz w:val="28"/>
          <w:szCs w:val="28"/>
        </w:rPr>
        <w:t>Какие таможенные платежи подлежат уплате в данной ситуации?</w:t>
      </w:r>
    </w:p>
    <w:p w14:paraId="3C61A958" w14:textId="6B4DE46A" w:rsidR="00241AC7" w:rsidRPr="00241AC7" w:rsidRDefault="00241AC7" w:rsidP="00DC38CC">
      <w:pPr>
        <w:spacing w:line="360" w:lineRule="auto"/>
        <w:ind w:firstLine="709"/>
        <w:jc w:val="both"/>
        <w:rPr>
          <w:sz w:val="28"/>
          <w:szCs w:val="28"/>
        </w:rPr>
      </w:pPr>
      <w:r w:rsidRPr="00241AC7">
        <w:rPr>
          <w:sz w:val="28"/>
          <w:szCs w:val="28"/>
        </w:rPr>
        <w:t>2. Каким образом должн</w:t>
      </w:r>
      <w:r w:rsidR="007B6755">
        <w:rPr>
          <w:sz w:val="28"/>
          <w:szCs w:val="28"/>
        </w:rPr>
        <w:t>ы</w:t>
      </w:r>
      <w:r w:rsidRPr="00241AC7">
        <w:rPr>
          <w:sz w:val="28"/>
          <w:szCs w:val="28"/>
        </w:rPr>
        <w:t xml:space="preserve"> быть исчислен</w:t>
      </w:r>
      <w:r w:rsidR="007B6755">
        <w:rPr>
          <w:sz w:val="28"/>
          <w:szCs w:val="28"/>
        </w:rPr>
        <w:t>ы</w:t>
      </w:r>
      <w:r w:rsidRPr="00241AC7">
        <w:rPr>
          <w:sz w:val="28"/>
          <w:szCs w:val="28"/>
        </w:rPr>
        <w:t xml:space="preserve"> таможенн</w:t>
      </w:r>
      <w:r w:rsidR="007B6755">
        <w:rPr>
          <w:sz w:val="28"/>
          <w:szCs w:val="28"/>
        </w:rPr>
        <w:t>ые</w:t>
      </w:r>
      <w:r w:rsidRPr="00241AC7">
        <w:rPr>
          <w:sz w:val="28"/>
          <w:szCs w:val="28"/>
        </w:rPr>
        <w:t xml:space="preserve"> </w:t>
      </w:r>
      <w:r w:rsidR="007B6755">
        <w:rPr>
          <w:sz w:val="28"/>
          <w:szCs w:val="28"/>
        </w:rPr>
        <w:t>платежи</w:t>
      </w:r>
      <w:r w:rsidRPr="00241AC7">
        <w:rPr>
          <w:sz w:val="28"/>
          <w:szCs w:val="28"/>
        </w:rPr>
        <w:t>?</w:t>
      </w:r>
    </w:p>
    <w:p w14:paraId="69A655AA" w14:textId="000DBD35" w:rsidR="00241AC7" w:rsidRPr="00241AC7" w:rsidRDefault="00241AC7" w:rsidP="00DC38CC">
      <w:pPr>
        <w:spacing w:line="360" w:lineRule="auto"/>
        <w:ind w:firstLine="709"/>
        <w:jc w:val="both"/>
        <w:rPr>
          <w:sz w:val="28"/>
          <w:szCs w:val="28"/>
        </w:rPr>
      </w:pPr>
      <w:r w:rsidRPr="00241AC7">
        <w:rPr>
          <w:sz w:val="28"/>
          <w:szCs w:val="28"/>
        </w:rPr>
        <w:t>Объясните ответ со ссылкой на законодательство о таможенном</w:t>
      </w:r>
      <w:r w:rsidR="007B6755">
        <w:rPr>
          <w:sz w:val="28"/>
          <w:szCs w:val="28"/>
        </w:rPr>
        <w:t xml:space="preserve"> </w:t>
      </w:r>
      <w:r w:rsidRPr="00241AC7">
        <w:rPr>
          <w:sz w:val="28"/>
          <w:szCs w:val="28"/>
        </w:rPr>
        <w:t>регулировании.</w:t>
      </w:r>
    </w:p>
    <w:p w14:paraId="534BBD9C" w14:textId="77777777" w:rsidR="00DC38CC" w:rsidRDefault="00DC38CC" w:rsidP="00DC38CC">
      <w:pPr>
        <w:spacing w:line="360" w:lineRule="auto"/>
        <w:ind w:firstLine="709"/>
        <w:jc w:val="both"/>
        <w:rPr>
          <w:sz w:val="28"/>
          <w:szCs w:val="28"/>
        </w:rPr>
      </w:pPr>
    </w:p>
    <w:p w14:paraId="2D313FD6" w14:textId="2D6E31C5" w:rsidR="00241AC7" w:rsidRPr="00DC38CC" w:rsidRDefault="007B6755" w:rsidP="00DC38CC">
      <w:pPr>
        <w:spacing w:line="360" w:lineRule="auto"/>
        <w:ind w:firstLine="709"/>
        <w:jc w:val="both"/>
        <w:rPr>
          <w:sz w:val="28"/>
          <w:szCs w:val="28"/>
        </w:rPr>
      </w:pPr>
      <w:r w:rsidRPr="00DC38CC">
        <w:rPr>
          <w:sz w:val="28"/>
          <w:szCs w:val="28"/>
        </w:rPr>
        <w:t xml:space="preserve">Задание </w:t>
      </w:r>
      <w:r w:rsidR="00DC38CC">
        <w:rPr>
          <w:sz w:val="28"/>
          <w:szCs w:val="28"/>
        </w:rPr>
        <w:t>4</w:t>
      </w:r>
    </w:p>
    <w:p w14:paraId="5B78F65B" w14:textId="7AEE6B3F" w:rsidR="00241AC7" w:rsidRPr="00241AC7" w:rsidRDefault="00241AC7" w:rsidP="00DC38CC">
      <w:pPr>
        <w:spacing w:line="360" w:lineRule="auto"/>
        <w:ind w:firstLine="709"/>
        <w:jc w:val="both"/>
        <w:rPr>
          <w:sz w:val="28"/>
          <w:szCs w:val="28"/>
        </w:rPr>
      </w:pPr>
      <w:r w:rsidRPr="00241AC7">
        <w:rPr>
          <w:sz w:val="28"/>
          <w:szCs w:val="28"/>
        </w:rPr>
        <w:t xml:space="preserve">Декларируется ввозимый в Российскую Федерацию сыр </w:t>
      </w:r>
      <w:proofErr w:type="spellStart"/>
      <w:r w:rsidRPr="00241AC7">
        <w:rPr>
          <w:sz w:val="28"/>
          <w:szCs w:val="28"/>
        </w:rPr>
        <w:t>Дорблю</w:t>
      </w:r>
      <w:proofErr w:type="spellEnd"/>
      <w:r w:rsidRPr="00241AC7">
        <w:rPr>
          <w:sz w:val="28"/>
          <w:szCs w:val="28"/>
        </w:rPr>
        <w:t>́</w:t>
      </w:r>
      <w:r w:rsidR="007B6755">
        <w:rPr>
          <w:sz w:val="28"/>
          <w:szCs w:val="28"/>
        </w:rPr>
        <w:t xml:space="preserve"> </w:t>
      </w:r>
      <w:r w:rsidRPr="00241AC7">
        <w:rPr>
          <w:sz w:val="28"/>
          <w:szCs w:val="28"/>
        </w:rPr>
        <w:t xml:space="preserve">(голубой сыр из Германии, производства компании </w:t>
      </w:r>
      <w:proofErr w:type="spellStart"/>
      <w:r w:rsidRPr="00241AC7">
        <w:rPr>
          <w:sz w:val="28"/>
          <w:szCs w:val="28"/>
        </w:rPr>
        <w:t>Кезерай</w:t>
      </w:r>
      <w:proofErr w:type="spellEnd"/>
      <w:r w:rsidRPr="00241AC7">
        <w:rPr>
          <w:sz w:val="28"/>
          <w:szCs w:val="28"/>
        </w:rPr>
        <w:t xml:space="preserve"> Шампиньон</w:t>
      </w:r>
      <w:r w:rsidR="007B6755">
        <w:rPr>
          <w:sz w:val="28"/>
          <w:szCs w:val="28"/>
        </w:rPr>
        <w:t xml:space="preserve"> </w:t>
      </w:r>
      <w:proofErr w:type="spellStart"/>
      <w:r w:rsidRPr="00241AC7">
        <w:rPr>
          <w:sz w:val="28"/>
          <w:szCs w:val="28"/>
        </w:rPr>
        <w:t>Хофмайстер</w:t>
      </w:r>
      <w:proofErr w:type="spellEnd"/>
      <w:r w:rsidRPr="00241AC7">
        <w:rPr>
          <w:sz w:val="28"/>
          <w:szCs w:val="28"/>
        </w:rPr>
        <w:t>), массовая доля жира в сухом веществе 50%. Таможенная</w:t>
      </w:r>
      <w:r w:rsidR="007B6755">
        <w:rPr>
          <w:sz w:val="28"/>
          <w:szCs w:val="28"/>
        </w:rPr>
        <w:t xml:space="preserve"> </w:t>
      </w:r>
      <w:r w:rsidRPr="00241AC7">
        <w:rPr>
          <w:sz w:val="28"/>
          <w:szCs w:val="28"/>
        </w:rPr>
        <w:t>стоимость 2000 евро, расфасован в прямоугольники по 100 г – 720 шт. (72.0</w:t>
      </w:r>
      <w:r w:rsidR="007B6755">
        <w:rPr>
          <w:sz w:val="28"/>
          <w:szCs w:val="28"/>
        </w:rPr>
        <w:t xml:space="preserve"> </w:t>
      </w:r>
      <w:r w:rsidRPr="00241AC7">
        <w:rPr>
          <w:sz w:val="28"/>
          <w:szCs w:val="28"/>
        </w:rPr>
        <w:t>кг/нетто).</w:t>
      </w:r>
    </w:p>
    <w:p w14:paraId="4A8FE649" w14:textId="77777777" w:rsidR="00241AC7" w:rsidRPr="00241AC7" w:rsidRDefault="00241AC7" w:rsidP="00DC38CC">
      <w:pPr>
        <w:spacing w:line="360" w:lineRule="auto"/>
        <w:ind w:firstLine="709"/>
        <w:jc w:val="both"/>
        <w:rPr>
          <w:sz w:val="28"/>
          <w:szCs w:val="28"/>
        </w:rPr>
      </w:pPr>
      <w:r w:rsidRPr="00241AC7">
        <w:rPr>
          <w:sz w:val="28"/>
          <w:szCs w:val="28"/>
        </w:rPr>
        <w:t>Вопросы:</w:t>
      </w:r>
    </w:p>
    <w:p w14:paraId="5ECC18D7" w14:textId="23DB4ECD" w:rsidR="00241AC7" w:rsidRPr="00241AC7" w:rsidRDefault="00241AC7" w:rsidP="00DC38CC">
      <w:pPr>
        <w:spacing w:line="360" w:lineRule="auto"/>
        <w:ind w:firstLine="709"/>
        <w:jc w:val="both"/>
        <w:rPr>
          <w:sz w:val="28"/>
          <w:szCs w:val="28"/>
        </w:rPr>
      </w:pPr>
      <w:r w:rsidRPr="00241AC7">
        <w:rPr>
          <w:sz w:val="28"/>
          <w:szCs w:val="28"/>
        </w:rPr>
        <w:t>1. Какие таможенные платежи подлежат уплате в данной ситуации и по</w:t>
      </w:r>
      <w:r w:rsidR="007B6755">
        <w:rPr>
          <w:sz w:val="28"/>
          <w:szCs w:val="28"/>
        </w:rPr>
        <w:t xml:space="preserve"> </w:t>
      </w:r>
      <w:r w:rsidRPr="00241AC7">
        <w:rPr>
          <w:sz w:val="28"/>
          <w:szCs w:val="28"/>
        </w:rPr>
        <w:t>каким ставкам?</w:t>
      </w:r>
    </w:p>
    <w:p w14:paraId="34563DB7" w14:textId="703B20EC" w:rsidR="00241AC7" w:rsidRDefault="00241AC7" w:rsidP="00DC38CC">
      <w:pPr>
        <w:spacing w:line="360" w:lineRule="auto"/>
        <w:ind w:firstLine="709"/>
        <w:jc w:val="both"/>
        <w:rPr>
          <w:sz w:val="28"/>
          <w:szCs w:val="28"/>
        </w:rPr>
      </w:pPr>
      <w:r w:rsidRPr="00241AC7">
        <w:rPr>
          <w:sz w:val="28"/>
          <w:szCs w:val="28"/>
        </w:rPr>
        <w:t>2. Перечислите документы, необходимые для целей помещения</w:t>
      </w:r>
      <w:r w:rsidR="007B6755">
        <w:rPr>
          <w:sz w:val="28"/>
          <w:szCs w:val="28"/>
        </w:rPr>
        <w:t xml:space="preserve"> </w:t>
      </w:r>
      <w:r w:rsidRPr="00241AC7">
        <w:rPr>
          <w:sz w:val="28"/>
          <w:szCs w:val="28"/>
        </w:rPr>
        <w:t>указанного товара под таможенную процедуру выпуска для внутреннего</w:t>
      </w:r>
      <w:r w:rsidR="007B6755">
        <w:rPr>
          <w:sz w:val="28"/>
          <w:szCs w:val="28"/>
        </w:rPr>
        <w:t xml:space="preserve"> </w:t>
      </w:r>
      <w:r w:rsidRPr="00241AC7">
        <w:rPr>
          <w:sz w:val="28"/>
          <w:szCs w:val="28"/>
        </w:rPr>
        <w:t>потребления.</w:t>
      </w:r>
    </w:p>
    <w:p w14:paraId="276AE9C8" w14:textId="77777777" w:rsidR="004C15C0" w:rsidRDefault="004C15C0" w:rsidP="00DC38CC">
      <w:pPr>
        <w:spacing w:line="360" w:lineRule="auto"/>
        <w:ind w:firstLine="709"/>
        <w:jc w:val="both"/>
        <w:rPr>
          <w:sz w:val="28"/>
          <w:szCs w:val="28"/>
        </w:rPr>
      </w:pPr>
    </w:p>
    <w:p w14:paraId="26EFD336" w14:textId="1ED8CDE9" w:rsidR="00392874" w:rsidRDefault="00392874" w:rsidP="004C15C0">
      <w:pPr>
        <w:jc w:val="center"/>
        <w:rPr>
          <w:b/>
          <w:bCs/>
          <w:sz w:val="28"/>
          <w:szCs w:val="28"/>
        </w:rPr>
      </w:pPr>
      <w:r w:rsidRPr="00392874">
        <w:rPr>
          <w:b/>
          <w:bCs/>
          <w:sz w:val="28"/>
          <w:szCs w:val="28"/>
        </w:rPr>
        <w:t>Примерное задание для проектной работы</w:t>
      </w:r>
    </w:p>
    <w:p w14:paraId="200A0100" w14:textId="77777777" w:rsidR="007B6755" w:rsidRPr="00392874" w:rsidRDefault="007B6755" w:rsidP="00392874">
      <w:pPr>
        <w:jc w:val="center"/>
        <w:rPr>
          <w:b/>
          <w:bCs/>
          <w:sz w:val="28"/>
          <w:szCs w:val="28"/>
        </w:rPr>
      </w:pPr>
    </w:p>
    <w:p w14:paraId="53118BFD" w14:textId="17916059" w:rsidR="004E6641" w:rsidRPr="00392874" w:rsidRDefault="004E6641" w:rsidP="00B559A7">
      <w:pPr>
        <w:spacing w:line="360" w:lineRule="auto"/>
        <w:ind w:firstLine="709"/>
        <w:jc w:val="both"/>
        <w:rPr>
          <w:sz w:val="28"/>
          <w:szCs w:val="28"/>
        </w:rPr>
      </w:pPr>
      <w:r w:rsidRPr="00392874">
        <w:rPr>
          <w:sz w:val="28"/>
          <w:szCs w:val="28"/>
        </w:rPr>
        <w:t xml:space="preserve">Учебным планом по данной дисциплине предусмотрено выполнение </w:t>
      </w:r>
      <w:r w:rsidR="007F284D" w:rsidRPr="00392874">
        <w:rPr>
          <w:sz w:val="28"/>
          <w:szCs w:val="28"/>
        </w:rPr>
        <w:t>проектной работы</w:t>
      </w:r>
      <w:r w:rsidRPr="00392874">
        <w:rPr>
          <w:sz w:val="28"/>
          <w:szCs w:val="28"/>
        </w:rPr>
        <w:t xml:space="preserve">. </w:t>
      </w:r>
    </w:p>
    <w:p w14:paraId="47ECC57F" w14:textId="31F7AF52" w:rsidR="00392874" w:rsidRPr="00392874" w:rsidRDefault="007F284D" w:rsidP="00B559A7">
      <w:pPr>
        <w:spacing w:line="360" w:lineRule="auto"/>
        <w:ind w:firstLine="709"/>
        <w:jc w:val="both"/>
        <w:rPr>
          <w:sz w:val="28"/>
          <w:szCs w:val="28"/>
        </w:rPr>
      </w:pPr>
      <w:bookmarkStart w:id="13" w:name="_Toc87273869"/>
      <w:r w:rsidRPr="00392874">
        <w:rPr>
          <w:sz w:val="28"/>
          <w:szCs w:val="28"/>
        </w:rPr>
        <w:t>Примерное задание для проектной работы «</w:t>
      </w:r>
      <w:r w:rsidR="00B725F2">
        <w:rPr>
          <w:sz w:val="28"/>
          <w:szCs w:val="28"/>
        </w:rPr>
        <w:t xml:space="preserve">Налоговое и таможенное сопровождение бизнес-операций </w:t>
      </w:r>
      <w:r w:rsidRPr="00392874">
        <w:rPr>
          <w:sz w:val="28"/>
          <w:szCs w:val="28"/>
        </w:rPr>
        <w:t>хозяйствующ</w:t>
      </w:r>
      <w:r w:rsidR="00B725F2">
        <w:rPr>
          <w:sz w:val="28"/>
          <w:szCs w:val="28"/>
        </w:rPr>
        <w:t>его</w:t>
      </w:r>
      <w:r w:rsidRPr="00392874">
        <w:rPr>
          <w:sz w:val="28"/>
          <w:szCs w:val="28"/>
        </w:rPr>
        <w:t xml:space="preserve"> субъект</w:t>
      </w:r>
      <w:r w:rsidR="00B725F2">
        <w:rPr>
          <w:sz w:val="28"/>
          <w:szCs w:val="28"/>
        </w:rPr>
        <w:t>а</w:t>
      </w:r>
      <w:r w:rsidRPr="00392874">
        <w:rPr>
          <w:sz w:val="28"/>
          <w:szCs w:val="28"/>
        </w:rPr>
        <w:t>»</w:t>
      </w:r>
      <w:r w:rsidR="00B725F2">
        <w:rPr>
          <w:sz w:val="28"/>
          <w:szCs w:val="28"/>
        </w:rPr>
        <w:t>.</w:t>
      </w:r>
      <w:r w:rsidRPr="00392874">
        <w:rPr>
          <w:sz w:val="28"/>
          <w:szCs w:val="28"/>
        </w:rPr>
        <w:t xml:space="preserve"> </w:t>
      </w:r>
    </w:p>
    <w:p w14:paraId="6604B00D" w14:textId="646D90B3" w:rsidR="00392874" w:rsidRDefault="007F284D" w:rsidP="00B559A7">
      <w:pPr>
        <w:spacing w:line="360" w:lineRule="auto"/>
        <w:ind w:firstLine="709"/>
        <w:jc w:val="both"/>
        <w:rPr>
          <w:sz w:val="28"/>
          <w:szCs w:val="28"/>
        </w:rPr>
      </w:pPr>
      <w:r w:rsidRPr="00392874">
        <w:rPr>
          <w:sz w:val="28"/>
          <w:szCs w:val="28"/>
        </w:rPr>
        <w:t xml:space="preserve">Цель проектной работы – освоить методику </w:t>
      </w:r>
      <w:r w:rsidR="00392874" w:rsidRPr="00392874">
        <w:rPr>
          <w:sz w:val="28"/>
          <w:szCs w:val="28"/>
        </w:rPr>
        <w:t xml:space="preserve">исчисления </w:t>
      </w:r>
      <w:r w:rsidR="00B725F2" w:rsidRPr="00392874">
        <w:rPr>
          <w:sz w:val="28"/>
          <w:szCs w:val="28"/>
        </w:rPr>
        <w:t xml:space="preserve">налоговых </w:t>
      </w:r>
      <w:r w:rsidR="00B725F2">
        <w:rPr>
          <w:sz w:val="28"/>
          <w:szCs w:val="28"/>
        </w:rPr>
        <w:t xml:space="preserve">и </w:t>
      </w:r>
      <w:r w:rsidR="00392874" w:rsidRPr="00392874">
        <w:rPr>
          <w:sz w:val="28"/>
          <w:szCs w:val="28"/>
        </w:rPr>
        <w:t>таможенных платежей</w:t>
      </w:r>
      <w:r w:rsidRPr="00392874">
        <w:rPr>
          <w:sz w:val="28"/>
          <w:szCs w:val="28"/>
        </w:rPr>
        <w:t xml:space="preserve">. </w:t>
      </w:r>
    </w:p>
    <w:p w14:paraId="6FB83911" w14:textId="77777777" w:rsidR="00392874" w:rsidRDefault="007F284D" w:rsidP="00B559A7">
      <w:pPr>
        <w:spacing w:line="360" w:lineRule="auto"/>
        <w:ind w:firstLine="709"/>
        <w:jc w:val="both"/>
        <w:rPr>
          <w:sz w:val="28"/>
          <w:szCs w:val="28"/>
        </w:rPr>
      </w:pPr>
      <w:r w:rsidRPr="00392874">
        <w:rPr>
          <w:sz w:val="28"/>
          <w:szCs w:val="28"/>
        </w:rPr>
        <w:t xml:space="preserve">Содержание задания. </w:t>
      </w:r>
    </w:p>
    <w:p w14:paraId="7B0D0867" w14:textId="4E284A66" w:rsidR="00392874" w:rsidRDefault="007F284D" w:rsidP="00B559A7">
      <w:pPr>
        <w:spacing w:line="360" w:lineRule="auto"/>
        <w:ind w:firstLine="709"/>
        <w:jc w:val="both"/>
        <w:rPr>
          <w:sz w:val="28"/>
          <w:szCs w:val="28"/>
        </w:rPr>
      </w:pPr>
      <w:r w:rsidRPr="00392874">
        <w:rPr>
          <w:sz w:val="28"/>
          <w:szCs w:val="28"/>
        </w:rPr>
        <w:t xml:space="preserve">1. На конкретном примере показать </w:t>
      </w:r>
      <w:r w:rsidR="00B725F2">
        <w:rPr>
          <w:sz w:val="28"/>
          <w:szCs w:val="28"/>
        </w:rPr>
        <w:t xml:space="preserve">процесс </w:t>
      </w:r>
      <w:r w:rsidR="005E194C">
        <w:rPr>
          <w:sz w:val="28"/>
          <w:szCs w:val="28"/>
        </w:rPr>
        <w:t>осуществления хозяйственных операций конкретного участника ВЭД</w:t>
      </w:r>
      <w:r w:rsidRPr="00392874">
        <w:rPr>
          <w:sz w:val="28"/>
          <w:szCs w:val="28"/>
        </w:rPr>
        <w:t xml:space="preserve">. </w:t>
      </w:r>
    </w:p>
    <w:p w14:paraId="62A5CE9B" w14:textId="6E75AB16" w:rsidR="00392874" w:rsidRDefault="007F284D" w:rsidP="00B559A7">
      <w:pPr>
        <w:spacing w:line="360" w:lineRule="auto"/>
        <w:ind w:firstLine="709"/>
        <w:jc w:val="both"/>
        <w:rPr>
          <w:sz w:val="28"/>
          <w:szCs w:val="28"/>
        </w:rPr>
      </w:pPr>
      <w:r w:rsidRPr="00392874">
        <w:rPr>
          <w:sz w:val="28"/>
          <w:szCs w:val="28"/>
        </w:rPr>
        <w:lastRenderedPageBreak/>
        <w:t xml:space="preserve">2. Представить краткую характеристику </w:t>
      </w:r>
      <w:r w:rsidR="00B725F2">
        <w:rPr>
          <w:sz w:val="28"/>
          <w:szCs w:val="28"/>
        </w:rPr>
        <w:t xml:space="preserve">операций, связанных с </w:t>
      </w:r>
      <w:r w:rsidR="005E194C">
        <w:rPr>
          <w:sz w:val="28"/>
          <w:szCs w:val="28"/>
        </w:rPr>
        <w:t xml:space="preserve">осуществлением </w:t>
      </w:r>
      <w:r w:rsidR="004B358D">
        <w:rPr>
          <w:sz w:val="28"/>
          <w:szCs w:val="28"/>
        </w:rPr>
        <w:t>деятельности</w:t>
      </w:r>
      <w:r w:rsidR="005E194C">
        <w:rPr>
          <w:sz w:val="28"/>
          <w:szCs w:val="28"/>
        </w:rPr>
        <w:t xml:space="preserve"> </w:t>
      </w:r>
      <w:r w:rsidR="00BC2113">
        <w:rPr>
          <w:sz w:val="28"/>
          <w:szCs w:val="28"/>
        </w:rPr>
        <w:t>хозяйствующего субъекта</w:t>
      </w:r>
      <w:r w:rsidRPr="00392874">
        <w:rPr>
          <w:sz w:val="28"/>
          <w:szCs w:val="28"/>
        </w:rPr>
        <w:t xml:space="preserve">. </w:t>
      </w:r>
    </w:p>
    <w:p w14:paraId="63D489AB" w14:textId="25C4FB89" w:rsidR="00392874" w:rsidRDefault="007F284D" w:rsidP="00B559A7">
      <w:pPr>
        <w:spacing w:line="360" w:lineRule="auto"/>
        <w:ind w:firstLine="709"/>
        <w:jc w:val="both"/>
        <w:rPr>
          <w:sz w:val="28"/>
          <w:szCs w:val="28"/>
        </w:rPr>
      </w:pPr>
      <w:r w:rsidRPr="00392874">
        <w:rPr>
          <w:sz w:val="28"/>
          <w:szCs w:val="28"/>
        </w:rPr>
        <w:t xml:space="preserve">3. Составить алгоритм действий </w:t>
      </w:r>
      <w:r w:rsidR="00B725F2">
        <w:rPr>
          <w:sz w:val="28"/>
          <w:szCs w:val="28"/>
        </w:rPr>
        <w:t>участника ВЭД</w:t>
      </w:r>
      <w:r w:rsidR="00800583">
        <w:rPr>
          <w:sz w:val="28"/>
          <w:szCs w:val="28"/>
        </w:rPr>
        <w:t xml:space="preserve">, связанных с необходимостью исчисления и уплаты налоговых и/или таможенных платежей, в зависимости от </w:t>
      </w:r>
      <w:r w:rsidR="00BC2113">
        <w:rPr>
          <w:sz w:val="28"/>
          <w:szCs w:val="28"/>
        </w:rPr>
        <w:t xml:space="preserve">конкретной </w:t>
      </w:r>
      <w:r w:rsidR="005E194C">
        <w:rPr>
          <w:sz w:val="28"/>
          <w:szCs w:val="28"/>
        </w:rPr>
        <w:t xml:space="preserve">хозяйственно </w:t>
      </w:r>
      <w:r w:rsidR="00800583">
        <w:rPr>
          <w:sz w:val="28"/>
          <w:szCs w:val="28"/>
        </w:rPr>
        <w:t>операции</w:t>
      </w:r>
      <w:r w:rsidRPr="00392874">
        <w:rPr>
          <w:sz w:val="28"/>
          <w:szCs w:val="28"/>
        </w:rPr>
        <w:t xml:space="preserve">. </w:t>
      </w:r>
    </w:p>
    <w:p w14:paraId="3547D9F0" w14:textId="441DD10D" w:rsidR="00392874" w:rsidRDefault="007F284D" w:rsidP="00B559A7">
      <w:pPr>
        <w:spacing w:line="360" w:lineRule="auto"/>
        <w:ind w:firstLine="709"/>
        <w:jc w:val="both"/>
        <w:rPr>
          <w:sz w:val="28"/>
          <w:szCs w:val="28"/>
        </w:rPr>
      </w:pPr>
      <w:r w:rsidRPr="00392874">
        <w:rPr>
          <w:sz w:val="28"/>
          <w:szCs w:val="28"/>
        </w:rPr>
        <w:t xml:space="preserve">4. Проиллюстрировать </w:t>
      </w:r>
      <w:r w:rsidR="00800583">
        <w:rPr>
          <w:sz w:val="28"/>
          <w:szCs w:val="28"/>
        </w:rPr>
        <w:t>осуществление</w:t>
      </w:r>
      <w:r w:rsidRPr="00392874">
        <w:rPr>
          <w:sz w:val="28"/>
          <w:szCs w:val="28"/>
        </w:rPr>
        <w:t xml:space="preserve"> нескольких </w:t>
      </w:r>
      <w:r w:rsidR="00800583">
        <w:rPr>
          <w:sz w:val="28"/>
          <w:szCs w:val="28"/>
        </w:rPr>
        <w:t>вариантов</w:t>
      </w:r>
      <w:r w:rsidRPr="00392874">
        <w:rPr>
          <w:sz w:val="28"/>
          <w:szCs w:val="28"/>
        </w:rPr>
        <w:t xml:space="preserve"> </w:t>
      </w:r>
      <w:r w:rsidR="00800583">
        <w:rPr>
          <w:sz w:val="28"/>
          <w:szCs w:val="28"/>
        </w:rPr>
        <w:t xml:space="preserve">внешнеэкономических </w:t>
      </w:r>
      <w:r w:rsidR="001A2B3C">
        <w:rPr>
          <w:sz w:val="28"/>
          <w:szCs w:val="28"/>
        </w:rPr>
        <w:t xml:space="preserve">и иных хозяйственных </w:t>
      </w:r>
      <w:r w:rsidR="00800583">
        <w:rPr>
          <w:sz w:val="28"/>
          <w:szCs w:val="28"/>
        </w:rPr>
        <w:t>операций (</w:t>
      </w:r>
      <w:r w:rsidR="001A2B3C">
        <w:rPr>
          <w:sz w:val="28"/>
          <w:szCs w:val="28"/>
        </w:rPr>
        <w:t xml:space="preserve">реализация товаров, работ или услуг </w:t>
      </w:r>
      <w:r w:rsidR="005E194C">
        <w:rPr>
          <w:sz w:val="28"/>
          <w:szCs w:val="28"/>
        </w:rPr>
        <w:t>на таможенной территории</w:t>
      </w:r>
      <w:r w:rsidR="001A2B3C">
        <w:rPr>
          <w:sz w:val="28"/>
          <w:szCs w:val="28"/>
        </w:rPr>
        <w:t xml:space="preserve"> ЕАЭС</w:t>
      </w:r>
      <w:r w:rsidR="005E194C">
        <w:rPr>
          <w:sz w:val="28"/>
          <w:szCs w:val="28"/>
        </w:rPr>
        <w:t>, а также за ее пределами</w:t>
      </w:r>
      <w:r w:rsidR="006945B9" w:rsidRPr="006945B9">
        <w:rPr>
          <w:sz w:val="28"/>
          <w:szCs w:val="28"/>
        </w:rPr>
        <w:t xml:space="preserve"> </w:t>
      </w:r>
      <w:r w:rsidR="006945B9">
        <w:rPr>
          <w:sz w:val="28"/>
          <w:szCs w:val="28"/>
        </w:rPr>
        <w:t xml:space="preserve">– </w:t>
      </w:r>
      <w:r w:rsidR="006945B9" w:rsidRPr="00392874">
        <w:rPr>
          <w:sz w:val="28"/>
          <w:szCs w:val="28"/>
        </w:rPr>
        <w:t xml:space="preserve">не менее </w:t>
      </w:r>
      <w:r w:rsidR="001A2B3C">
        <w:rPr>
          <w:sz w:val="28"/>
          <w:szCs w:val="28"/>
        </w:rPr>
        <w:t>5)</w:t>
      </w:r>
      <w:r w:rsidR="006945B9">
        <w:rPr>
          <w:sz w:val="28"/>
          <w:szCs w:val="28"/>
        </w:rPr>
        <w:t xml:space="preserve"> </w:t>
      </w:r>
      <w:r w:rsidRPr="00392874">
        <w:rPr>
          <w:sz w:val="28"/>
          <w:szCs w:val="28"/>
        </w:rPr>
        <w:t xml:space="preserve">на примере </w:t>
      </w:r>
      <w:r w:rsidR="00800583">
        <w:rPr>
          <w:sz w:val="28"/>
          <w:szCs w:val="28"/>
        </w:rPr>
        <w:t>конкретного</w:t>
      </w:r>
      <w:r w:rsidRPr="00392874">
        <w:rPr>
          <w:sz w:val="28"/>
          <w:szCs w:val="28"/>
        </w:rPr>
        <w:t xml:space="preserve"> </w:t>
      </w:r>
      <w:r w:rsidR="00800583">
        <w:rPr>
          <w:sz w:val="28"/>
          <w:szCs w:val="28"/>
        </w:rPr>
        <w:t>су</w:t>
      </w:r>
      <w:r w:rsidRPr="00392874">
        <w:rPr>
          <w:sz w:val="28"/>
          <w:szCs w:val="28"/>
        </w:rPr>
        <w:t xml:space="preserve">бъекта </w:t>
      </w:r>
      <w:r w:rsidR="00800583">
        <w:rPr>
          <w:sz w:val="28"/>
          <w:szCs w:val="28"/>
        </w:rPr>
        <w:t xml:space="preserve">– участника ВЭД </w:t>
      </w:r>
      <w:r w:rsidRPr="00392874">
        <w:rPr>
          <w:sz w:val="28"/>
          <w:szCs w:val="28"/>
        </w:rPr>
        <w:t xml:space="preserve">(по выбору студента). </w:t>
      </w:r>
    </w:p>
    <w:p w14:paraId="01D8B2F2" w14:textId="10F2830D" w:rsidR="00392874" w:rsidRDefault="007F284D" w:rsidP="00B559A7">
      <w:pPr>
        <w:spacing w:line="360" w:lineRule="auto"/>
        <w:ind w:firstLine="709"/>
        <w:jc w:val="both"/>
        <w:rPr>
          <w:sz w:val="28"/>
          <w:szCs w:val="28"/>
        </w:rPr>
      </w:pPr>
      <w:r w:rsidRPr="00392874">
        <w:rPr>
          <w:sz w:val="28"/>
          <w:szCs w:val="28"/>
        </w:rPr>
        <w:t xml:space="preserve">5. Рассчитать налоговые </w:t>
      </w:r>
      <w:r w:rsidR="00800583">
        <w:rPr>
          <w:sz w:val="28"/>
          <w:szCs w:val="28"/>
        </w:rPr>
        <w:t>и таможенные платежи</w:t>
      </w:r>
      <w:r w:rsidR="005E194C">
        <w:rPr>
          <w:sz w:val="28"/>
          <w:szCs w:val="28"/>
        </w:rPr>
        <w:t xml:space="preserve"> за налоговый период</w:t>
      </w:r>
      <w:r w:rsidRPr="00392874">
        <w:rPr>
          <w:sz w:val="28"/>
          <w:szCs w:val="28"/>
        </w:rPr>
        <w:t xml:space="preserve">. </w:t>
      </w:r>
    </w:p>
    <w:p w14:paraId="7AAAA731" w14:textId="27D3B9DB" w:rsidR="00392874" w:rsidRDefault="007F284D" w:rsidP="00B559A7">
      <w:pPr>
        <w:spacing w:line="360" w:lineRule="auto"/>
        <w:ind w:firstLine="709"/>
        <w:jc w:val="both"/>
        <w:rPr>
          <w:sz w:val="28"/>
          <w:szCs w:val="28"/>
        </w:rPr>
      </w:pPr>
      <w:r w:rsidRPr="00392874">
        <w:rPr>
          <w:sz w:val="28"/>
          <w:szCs w:val="28"/>
        </w:rPr>
        <w:t xml:space="preserve">6. Оценить эффективность </w:t>
      </w:r>
      <w:r w:rsidR="00BC2113">
        <w:rPr>
          <w:sz w:val="28"/>
          <w:szCs w:val="28"/>
        </w:rPr>
        <w:t>осуществления хозяйственных операций конкретного участника ВЭД</w:t>
      </w:r>
      <w:r w:rsidRPr="00392874">
        <w:rPr>
          <w:sz w:val="28"/>
          <w:szCs w:val="28"/>
        </w:rPr>
        <w:t xml:space="preserve">. </w:t>
      </w:r>
    </w:p>
    <w:p w14:paraId="5CD48E97" w14:textId="77777777" w:rsidR="00392874" w:rsidRDefault="007F284D" w:rsidP="00B559A7">
      <w:pPr>
        <w:spacing w:line="360" w:lineRule="auto"/>
        <w:ind w:firstLine="709"/>
        <w:jc w:val="both"/>
        <w:rPr>
          <w:sz w:val="28"/>
          <w:szCs w:val="28"/>
        </w:rPr>
      </w:pPr>
      <w:r w:rsidRPr="00392874">
        <w:rPr>
          <w:sz w:val="28"/>
          <w:szCs w:val="28"/>
        </w:rPr>
        <w:t xml:space="preserve">7. Представить полученные результаты в виде доклада и презентации. </w:t>
      </w:r>
    </w:p>
    <w:p w14:paraId="141FAD4E" w14:textId="7FDD034D" w:rsidR="007F284D" w:rsidRPr="00392874" w:rsidRDefault="007F284D" w:rsidP="00B559A7">
      <w:pPr>
        <w:spacing w:line="360" w:lineRule="auto"/>
        <w:ind w:firstLine="709"/>
        <w:jc w:val="both"/>
        <w:rPr>
          <w:sz w:val="28"/>
          <w:szCs w:val="28"/>
        </w:rPr>
      </w:pPr>
      <w:r w:rsidRPr="003928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8206C6E" w14:textId="77777777" w:rsidR="007F284D" w:rsidRPr="00392874" w:rsidRDefault="007F284D" w:rsidP="00392874">
      <w:pPr>
        <w:ind w:firstLine="709"/>
        <w:jc w:val="both"/>
        <w:rPr>
          <w:sz w:val="28"/>
          <w:szCs w:val="28"/>
        </w:rPr>
      </w:pPr>
    </w:p>
    <w:p w14:paraId="563A6FF5" w14:textId="17907B70" w:rsidR="004E6641" w:rsidRPr="00ED122F" w:rsidRDefault="004E6641" w:rsidP="004C15C0">
      <w:pPr>
        <w:pStyle w:val="1"/>
        <w:ind w:firstLine="708"/>
        <w:jc w:val="both"/>
        <w:rPr>
          <w:sz w:val="28"/>
          <w:szCs w:val="28"/>
        </w:rPr>
      </w:pPr>
      <w:r w:rsidRPr="00ED122F">
        <w:rPr>
          <w:sz w:val="28"/>
          <w:szCs w:val="28"/>
        </w:rPr>
        <w:t>7. Фонд оценочных средств для проведения промежуточной аттестации обучающихся по дисциплине</w:t>
      </w:r>
      <w:bookmarkEnd w:id="13"/>
    </w:p>
    <w:p w14:paraId="6A650330" w14:textId="5A1BC611" w:rsidR="00CA7EC8" w:rsidRPr="00CA7EC8" w:rsidRDefault="004E6641" w:rsidP="00CA7EC8">
      <w:pPr>
        <w:keepNext/>
        <w:keepLines/>
        <w:spacing w:before="120" w:after="120"/>
        <w:jc w:val="both"/>
        <w:rPr>
          <w:b/>
          <w:bCs/>
          <w:sz w:val="28"/>
          <w:szCs w:val="28"/>
          <w:lang w:eastAsia="en-US"/>
        </w:rPr>
      </w:pPr>
      <w:r w:rsidRPr="008B1B87">
        <w:rPr>
          <w:sz w:val="28"/>
          <w:szCs w:val="28"/>
        </w:rPr>
        <w:t xml:space="preserve">    </w:t>
      </w:r>
      <w:r w:rsidR="00CA7EC8">
        <w:rPr>
          <w:sz w:val="28"/>
          <w:szCs w:val="28"/>
        </w:rPr>
        <w:tab/>
      </w:r>
      <w:r w:rsidR="00CA7EC8" w:rsidRPr="00CA7EC8">
        <w:rPr>
          <w:b/>
          <w:bCs/>
          <w:sz w:val="28"/>
          <w:szCs w:val="28"/>
          <w:lang w:eastAsia="en-US"/>
        </w:rPr>
        <w:t>7.1. Перечень компетенций с указанием этапов их формирования в процессе освоения образовательной программы</w:t>
      </w:r>
    </w:p>
    <w:p w14:paraId="4038310A" w14:textId="77777777" w:rsidR="00CA7EC8" w:rsidRPr="00CA7EC8" w:rsidRDefault="00CA7EC8" w:rsidP="00CA7EC8">
      <w:pPr>
        <w:spacing w:after="200"/>
        <w:ind w:firstLine="709"/>
        <w:jc w:val="both"/>
        <w:rPr>
          <w:sz w:val="28"/>
          <w:szCs w:val="28"/>
        </w:rPr>
      </w:pPr>
      <w:r w:rsidRPr="00CA7EC8">
        <w:rPr>
          <w:sz w:val="28"/>
          <w:szCs w:val="28"/>
        </w:rPr>
        <w:t xml:space="preserve">Перечень компетенций, формируемых в процессе освоения дисциплины, содержится в разделе 2.  </w:t>
      </w:r>
    </w:p>
    <w:p w14:paraId="46BE15FD" w14:textId="77777777" w:rsidR="00CA7EC8" w:rsidRPr="00CA7EC8" w:rsidRDefault="00CA7EC8" w:rsidP="00CA7EC8">
      <w:pPr>
        <w:keepNext/>
        <w:keepLines/>
        <w:spacing w:before="120" w:after="120"/>
        <w:ind w:firstLine="708"/>
        <w:jc w:val="both"/>
        <w:rPr>
          <w:b/>
          <w:bCs/>
          <w:sz w:val="28"/>
          <w:szCs w:val="28"/>
          <w:lang w:eastAsia="en-US"/>
        </w:rPr>
      </w:pPr>
      <w:r w:rsidRPr="00CA7EC8">
        <w:rPr>
          <w:b/>
          <w:bCs/>
          <w:sz w:val="28"/>
          <w:szCs w:val="28"/>
          <w:lang w:eastAsia="en-US"/>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p>
    <w:p w14:paraId="7F20B59F" w14:textId="77777777" w:rsidR="004E6641" w:rsidRPr="008B1B87" w:rsidRDefault="004E6641" w:rsidP="004E6641">
      <w:pPr>
        <w:widowControl w:val="0"/>
        <w:autoSpaceDE w:val="0"/>
        <w:autoSpaceDN w:val="0"/>
        <w:adjustRightInd w:val="0"/>
        <w:ind w:firstLine="709"/>
        <w:jc w:val="both"/>
        <w:rPr>
          <w:sz w:val="28"/>
          <w:szCs w:val="28"/>
        </w:rPr>
      </w:pPr>
      <w:r w:rsidRPr="008B1B87">
        <w:rPr>
          <w:sz w:val="28"/>
          <w:szCs w:val="28"/>
        </w:rPr>
        <w:t xml:space="preserve">                                                                                                                Таблица 5</w:t>
      </w:r>
    </w:p>
    <w:tbl>
      <w:tblPr>
        <w:tblStyle w:val="a8"/>
        <w:tblW w:w="10201" w:type="dxa"/>
        <w:tblLook w:val="04A0" w:firstRow="1" w:lastRow="0" w:firstColumn="1" w:lastColumn="0" w:noHBand="0" w:noVBand="1"/>
      </w:tblPr>
      <w:tblGrid>
        <w:gridCol w:w="2552"/>
        <w:gridCol w:w="2552"/>
        <w:gridCol w:w="2190"/>
        <w:gridCol w:w="2907"/>
      </w:tblGrid>
      <w:tr w:rsidR="004E6641" w:rsidRPr="002F4E7D" w14:paraId="3ED6073E" w14:textId="77777777" w:rsidTr="00DA377B">
        <w:tc>
          <w:tcPr>
            <w:tcW w:w="2552" w:type="dxa"/>
          </w:tcPr>
          <w:p w14:paraId="24E495B7" w14:textId="77777777" w:rsidR="004E6641" w:rsidRPr="002F4E7D" w:rsidRDefault="004E6641" w:rsidP="00EE7CC6">
            <w:pPr>
              <w:widowControl w:val="0"/>
              <w:autoSpaceDE w:val="0"/>
              <w:autoSpaceDN w:val="0"/>
              <w:adjustRightInd w:val="0"/>
              <w:jc w:val="center"/>
              <w:rPr>
                <w:b/>
                <w:bCs/>
              </w:rPr>
            </w:pPr>
            <w:r w:rsidRPr="002F4E7D">
              <w:rPr>
                <w:b/>
                <w:bCs/>
              </w:rPr>
              <w:t>Наименование компетенции</w:t>
            </w:r>
          </w:p>
        </w:tc>
        <w:tc>
          <w:tcPr>
            <w:tcW w:w="2552" w:type="dxa"/>
          </w:tcPr>
          <w:p w14:paraId="7050582E" w14:textId="77777777" w:rsidR="004E6641" w:rsidRPr="002F4E7D" w:rsidRDefault="004E6641" w:rsidP="00EE7CC6">
            <w:pPr>
              <w:widowControl w:val="0"/>
              <w:autoSpaceDE w:val="0"/>
              <w:autoSpaceDN w:val="0"/>
              <w:adjustRightInd w:val="0"/>
              <w:jc w:val="center"/>
              <w:rPr>
                <w:b/>
                <w:bCs/>
              </w:rPr>
            </w:pPr>
            <w:r w:rsidRPr="002F4E7D">
              <w:rPr>
                <w:b/>
                <w:bCs/>
              </w:rPr>
              <w:t>Наименование индикаторов достижения компетенции</w:t>
            </w:r>
          </w:p>
        </w:tc>
        <w:tc>
          <w:tcPr>
            <w:tcW w:w="2190" w:type="dxa"/>
          </w:tcPr>
          <w:p w14:paraId="5553E095" w14:textId="77777777" w:rsidR="004E6641" w:rsidRPr="002F4E7D" w:rsidRDefault="004E6641" w:rsidP="00EE7CC6">
            <w:pPr>
              <w:widowControl w:val="0"/>
              <w:autoSpaceDE w:val="0"/>
              <w:autoSpaceDN w:val="0"/>
              <w:adjustRightInd w:val="0"/>
              <w:jc w:val="center"/>
              <w:rPr>
                <w:b/>
                <w:bCs/>
              </w:rPr>
            </w:pPr>
            <w:r w:rsidRPr="002F4E7D">
              <w:rPr>
                <w:b/>
                <w:bCs/>
              </w:rPr>
              <w:t>Результаты обучения (умения и знания), соотнесенные с индикаторами достижения компетенции</w:t>
            </w:r>
          </w:p>
        </w:tc>
        <w:tc>
          <w:tcPr>
            <w:tcW w:w="2907" w:type="dxa"/>
          </w:tcPr>
          <w:p w14:paraId="0DDBA859" w14:textId="77777777" w:rsidR="004E6641" w:rsidRPr="002F4E7D" w:rsidRDefault="004E6641" w:rsidP="00EE7CC6">
            <w:pPr>
              <w:widowControl w:val="0"/>
              <w:autoSpaceDE w:val="0"/>
              <w:autoSpaceDN w:val="0"/>
              <w:adjustRightInd w:val="0"/>
              <w:jc w:val="center"/>
              <w:rPr>
                <w:b/>
                <w:bCs/>
              </w:rPr>
            </w:pPr>
            <w:r w:rsidRPr="002F4E7D">
              <w:rPr>
                <w:b/>
                <w:bCs/>
              </w:rPr>
              <w:t>Типовые контрольные задания</w:t>
            </w:r>
          </w:p>
        </w:tc>
      </w:tr>
      <w:tr w:rsidR="007A16D6" w:rsidRPr="00BE1CD3" w14:paraId="5098E73E" w14:textId="77777777" w:rsidTr="00DA377B">
        <w:tc>
          <w:tcPr>
            <w:tcW w:w="2552" w:type="dxa"/>
            <w:vMerge w:val="restart"/>
          </w:tcPr>
          <w:p w14:paraId="33E0B61B" w14:textId="28921400" w:rsidR="007A16D6" w:rsidRPr="00BE1CD3" w:rsidRDefault="007A16D6" w:rsidP="00EE7CC6">
            <w:pPr>
              <w:tabs>
                <w:tab w:val="left" w:pos="540"/>
              </w:tabs>
              <w:contextualSpacing/>
              <w:jc w:val="both"/>
            </w:pPr>
            <w:r>
              <w:t>Сп</w:t>
            </w:r>
            <w:r w:rsidRPr="00471D0C">
              <w:t xml:space="preserve">особность выполнять профессиональные обязанности по </w:t>
            </w:r>
            <w:r w:rsidRPr="00471D0C">
              <w:lastRenderedPageBreak/>
              <w:t>определению таможенной стоимости, формированию таможенной документации, исчислению налоговых и таможенных платежей при осуществлении внешнеэкономической деятельности на основе действующего законодательства</w:t>
            </w:r>
            <w:r>
              <w:t xml:space="preserve"> (П</w:t>
            </w:r>
            <w:r w:rsidRPr="000317E4">
              <w:t>К-</w:t>
            </w:r>
            <w:r>
              <w:t>1)</w:t>
            </w:r>
          </w:p>
        </w:tc>
        <w:tc>
          <w:tcPr>
            <w:tcW w:w="2552" w:type="dxa"/>
            <w:vMerge w:val="restart"/>
          </w:tcPr>
          <w:p w14:paraId="5EDA200D" w14:textId="0555BF00" w:rsidR="007A16D6" w:rsidRPr="007A16D6" w:rsidRDefault="007A16D6" w:rsidP="00EE7CC6">
            <w:pPr>
              <w:pStyle w:val="-"/>
              <w:tabs>
                <w:tab w:val="left" w:pos="993"/>
              </w:tabs>
              <w:spacing w:before="0" w:after="0" w:line="240" w:lineRule="auto"/>
              <w:jc w:val="both"/>
              <w:rPr>
                <w:b w:val="0"/>
                <w:bCs/>
                <w:sz w:val="24"/>
              </w:rPr>
            </w:pPr>
            <w:r w:rsidRPr="007A16D6">
              <w:rPr>
                <w:b w:val="0"/>
                <w:bCs/>
                <w:sz w:val="24"/>
              </w:rPr>
              <w:lastRenderedPageBreak/>
              <w:t xml:space="preserve">1. Применяет теоретические знания для определения таможенной </w:t>
            </w:r>
            <w:r w:rsidRPr="007A16D6">
              <w:rPr>
                <w:b w:val="0"/>
                <w:bCs/>
                <w:sz w:val="24"/>
              </w:rPr>
              <w:lastRenderedPageBreak/>
              <w:t>стоимости при исчислении налоговых и таможенных платежей</w:t>
            </w:r>
          </w:p>
          <w:p w14:paraId="710C82AA" w14:textId="77777777" w:rsidR="007A16D6" w:rsidRPr="002F4E7D" w:rsidRDefault="007A16D6" w:rsidP="00EE7CC6">
            <w:pPr>
              <w:pStyle w:val="-"/>
              <w:tabs>
                <w:tab w:val="left" w:pos="993"/>
              </w:tabs>
              <w:spacing w:before="0" w:after="0" w:line="240" w:lineRule="auto"/>
              <w:jc w:val="both"/>
              <w:rPr>
                <w:sz w:val="24"/>
              </w:rPr>
            </w:pPr>
          </w:p>
        </w:tc>
        <w:tc>
          <w:tcPr>
            <w:tcW w:w="2190" w:type="dxa"/>
          </w:tcPr>
          <w:p w14:paraId="026BCAD0" w14:textId="7C5036C5" w:rsidR="007A16D6" w:rsidRPr="000317E4" w:rsidRDefault="007A16D6" w:rsidP="00383F75">
            <w:pPr>
              <w:tabs>
                <w:tab w:val="left" w:pos="540"/>
              </w:tabs>
              <w:contextualSpacing/>
            </w:pPr>
            <w:r w:rsidRPr="000317E4">
              <w:lastRenderedPageBreak/>
              <w:t xml:space="preserve">Знать теоретические основы </w:t>
            </w:r>
            <w:r>
              <w:t xml:space="preserve">определения </w:t>
            </w:r>
            <w:r>
              <w:lastRenderedPageBreak/>
              <w:t>налоговой базы для исчисления налоговых и таможенных платежей</w:t>
            </w:r>
          </w:p>
          <w:p w14:paraId="27501FC2" w14:textId="77777777" w:rsidR="007A16D6" w:rsidRPr="00BE1CD3" w:rsidRDefault="007A16D6" w:rsidP="00EE7CC6">
            <w:pPr>
              <w:widowControl w:val="0"/>
              <w:autoSpaceDE w:val="0"/>
              <w:autoSpaceDN w:val="0"/>
              <w:adjustRightInd w:val="0"/>
              <w:jc w:val="both"/>
              <w:rPr>
                <w:b/>
                <w:color w:val="FF0000"/>
              </w:rPr>
            </w:pPr>
          </w:p>
        </w:tc>
        <w:tc>
          <w:tcPr>
            <w:tcW w:w="2907" w:type="dxa"/>
          </w:tcPr>
          <w:p w14:paraId="47DF2619" w14:textId="7A2C6E1A" w:rsidR="007A16D6" w:rsidRPr="00BE1CD3" w:rsidRDefault="007A16D6" w:rsidP="00EE7CC6">
            <w:pPr>
              <w:jc w:val="both"/>
            </w:pPr>
            <w:r w:rsidRPr="00BE1CD3">
              <w:lastRenderedPageBreak/>
              <w:t xml:space="preserve">Вопрос 1. </w:t>
            </w:r>
            <w:r w:rsidR="004A05E7">
              <w:t>Поясните, как определяется налоговая база для целей исчисления НДС?</w:t>
            </w:r>
          </w:p>
          <w:p w14:paraId="6ACEC947" w14:textId="1B084C75" w:rsidR="007A16D6" w:rsidRDefault="007A16D6" w:rsidP="007A16D6">
            <w:pPr>
              <w:jc w:val="both"/>
              <w:rPr>
                <w:snapToGrid w:val="0"/>
              </w:rPr>
            </w:pPr>
            <w:r w:rsidRPr="00BE1CD3">
              <w:lastRenderedPageBreak/>
              <w:t xml:space="preserve">Вопрос 2. </w:t>
            </w:r>
            <w:r w:rsidR="004A05E7">
              <w:t>Поясните алгоритм определения таможенной стоимости.</w:t>
            </w:r>
          </w:p>
          <w:p w14:paraId="70999FEB" w14:textId="31931168" w:rsidR="000267A1" w:rsidRPr="00BE1CD3" w:rsidRDefault="007A16D6" w:rsidP="004A05E7">
            <w:pPr>
              <w:jc w:val="both"/>
            </w:pPr>
            <w:r w:rsidRPr="00BE1CD3">
              <w:t xml:space="preserve">Вопрос 3. </w:t>
            </w:r>
            <w:r w:rsidR="004A05E7">
              <w:t>Какие факторы оказывают влияние на определение таможенной стоимости?</w:t>
            </w:r>
            <w:r w:rsidR="000267A1">
              <w:t xml:space="preserve"> </w:t>
            </w:r>
          </w:p>
        </w:tc>
      </w:tr>
      <w:tr w:rsidR="007A16D6" w:rsidRPr="00BE1CD3" w14:paraId="3225663E" w14:textId="77777777" w:rsidTr="00DA377B">
        <w:tc>
          <w:tcPr>
            <w:tcW w:w="2552" w:type="dxa"/>
            <w:vMerge/>
          </w:tcPr>
          <w:p w14:paraId="14EC0C85" w14:textId="77777777" w:rsidR="007A16D6" w:rsidRPr="00BE1CD3" w:rsidRDefault="007A16D6" w:rsidP="00EE7CC6">
            <w:pPr>
              <w:tabs>
                <w:tab w:val="left" w:pos="540"/>
              </w:tabs>
              <w:contextualSpacing/>
              <w:jc w:val="both"/>
            </w:pPr>
          </w:p>
        </w:tc>
        <w:tc>
          <w:tcPr>
            <w:tcW w:w="2552" w:type="dxa"/>
            <w:vMerge/>
          </w:tcPr>
          <w:p w14:paraId="3EA8F95F" w14:textId="77777777" w:rsidR="007A16D6" w:rsidRPr="002F4E7D" w:rsidRDefault="007A16D6" w:rsidP="00EE7CC6">
            <w:pPr>
              <w:pStyle w:val="-"/>
              <w:tabs>
                <w:tab w:val="left" w:pos="993"/>
              </w:tabs>
              <w:spacing w:before="0" w:after="0" w:line="240" w:lineRule="auto"/>
              <w:jc w:val="both"/>
              <w:rPr>
                <w:b w:val="0"/>
                <w:sz w:val="24"/>
              </w:rPr>
            </w:pPr>
          </w:p>
        </w:tc>
        <w:tc>
          <w:tcPr>
            <w:tcW w:w="2190" w:type="dxa"/>
          </w:tcPr>
          <w:p w14:paraId="73738E0C" w14:textId="2C522007" w:rsidR="007A16D6" w:rsidRPr="00BE1CD3" w:rsidRDefault="007A16D6" w:rsidP="00383F75">
            <w:pPr>
              <w:widowControl w:val="0"/>
              <w:autoSpaceDE w:val="0"/>
              <w:autoSpaceDN w:val="0"/>
              <w:adjustRightInd w:val="0"/>
              <w:jc w:val="both"/>
            </w:pPr>
            <w:r w:rsidRPr="000317E4">
              <w:t xml:space="preserve">Уметь применять </w:t>
            </w:r>
            <w:r w:rsidRPr="000317E4">
              <w:rPr>
                <w:color w:val="000000"/>
              </w:rPr>
              <w:t xml:space="preserve">практические навыки для </w:t>
            </w:r>
            <w:r>
              <w:t>определения налоговой базы для исчисления налоговых и таможенных платежей</w:t>
            </w:r>
          </w:p>
        </w:tc>
        <w:tc>
          <w:tcPr>
            <w:tcW w:w="2907" w:type="dxa"/>
          </w:tcPr>
          <w:p w14:paraId="1F9858C8" w14:textId="77777777" w:rsidR="004A05E7" w:rsidRPr="008A25A3" w:rsidRDefault="004A05E7" w:rsidP="004A05E7">
            <w:r>
              <w:t xml:space="preserve">Задание 1. Таможенному органу декларируется ввезенный на единую таможенную территорию Евразийского экономического товар – сапоги женские из полиуретана. Товар проставлен на базисных условиях поставки DAP-Москва. Цена товара – 37 12200,6 долл. США. Расходы по перевозке товара после его прибытия на единую таможенную территорию Евразийского </w:t>
            </w:r>
            <w:r w:rsidRPr="008A25A3">
              <w:t xml:space="preserve">экономического союза – 18889,16 руб. Определить таможенную стоимость товара. </w:t>
            </w:r>
          </w:p>
          <w:p w14:paraId="663C4B66" w14:textId="1BAE9FCC" w:rsidR="007A16D6" w:rsidRPr="004A05E7" w:rsidRDefault="004A05E7" w:rsidP="004A05E7">
            <w:pPr>
              <w:pStyle w:val="-"/>
              <w:tabs>
                <w:tab w:val="left" w:pos="993"/>
              </w:tabs>
              <w:spacing w:before="0" w:after="0" w:line="240" w:lineRule="auto"/>
              <w:jc w:val="both"/>
              <w:rPr>
                <w:b w:val="0"/>
                <w:bCs/>
                <w:sz w:val="24"/>
              </w:rPr>
            </w:pPr>
            <w:r w:rsidRPr="008A25A3">
              <w:rPr>
                <w:b w:val="0"/>
                <w:bCs/>
                <w:sz w:val="24"/>
              </w:rPr>
              <w:t>Задание 2. Для целей проведения таможенной оценки ввезенного на единую таможенную территорию Евразийского экономического союза товара сравнивается 2 партии ореха лесного (ореха фундук), ввезенного из Республики Грузия. Одна партия содержит орехи обжаренные, а другая – сырые. Обоснуйте, могут ли орехи из разных партий рассматриваться как идентичные товары</w:t>
            </w:r>
            <w:r w:rsidR="008A25A3">
              <w:rPr>
                <w:b w:val="0"/>
                <w:bCs/>
                <w:sz w:val="24"/>
              </w:rPr>
              <w:t>.</w:t>
            </w:r>
          </w:p>
        </w:tc>
      </w:tr>
      <w:tr w:rsidR="007A16D6" w:rsidRPr="00BE1CD3" w14:paraId="21440DBC" w14:textId="77777777" w:rsidTr="00DA377B">
        <w:tc>
          <w:tcPr>
            <w:tcW w:w="2552" w:type="dxa"/>
            <w:vMerge/>
          </w:tcPr>
          <w:p w14:paraId="5FD0185C" w14:textId="77777777" w:rsidR="007A16D6" w:rsidRPr="00BE1CD3" w:rsidRDefault="007A16D6" w:rsidP="00EE7CC6">
            <w:pPr>
              <w:widowControl w:val="0"/>
              <w:autoSpaceDE w:val="0"/>
              <w:autoSpaceDN w:val="0"/>
              <w:adjustRightInd w:val="0"/>
              <w:jc w:val="both"/>
            </w:pPr>
          </w:p>
        </w:tc>
        <w:tc>
          <w:tcPr>
            <w:tcW w:w="2552" w:type="dxa"/>
            <w:vMerge w:val="restart"/>
          </w:tcPr>
          <w:p w14:paraId="4D437855" w14:textId="7A138158" w:rsidR="007A16D6" w:rsidRPr="002F4E7D" w:rsidRDefault="007A16D6" w:rsidP="00EE7CC6">
            <w:pPr>
              <w:tabs>
                <w:tab w:val="left" w:pos="540"/>
              </w:tabs>
              <w:contextualSpacing/>
              <w:jc w:val="both"/>
            </w:pPr>
            <w:r w:rsidRPr="002A1E25">
              <w:t xml:space="preserve">2. Использует теоретический и методический инструментарий для исчисления налоговых и таможенных платежей при </w:t>
            </w:r>
            <w:r w:rsidRPr="002A1E25">
              <w:lastRenderedPageBreak/>
              <w:t>осуществлении внешнеэкономической деятельности</w:t>
            </w:r>
          </w:p>
        </w:tc>
        <w:tc>
          <w:tcPr>
            <w:tcW w:w="2190" w:type="dxa"/>
          </w:tcPr>
          <w:p w14:paraId="07CADE3E" w14:textId="77777777" w:rsidR="007A16D6" w:rsidRPr="000317E4" w:rsidRDefault="007A16D6" w:rsidP="007A16D6">
            <w:pPr>
              <w:contextualSpacing/>
              <w:jc w:val="both"/>
            </w:pPr>
            <w:r w:rsidRPr="000317E4">
              <w:lastRenderedPageBreak/>
              <w:t xml:space="preserve">Знать </w:t>
            </w:r>
            <w:r>
              <w:t xml:space="preserve">методические подходы к исчислению налоговых и таможенных платежей, пеней и </w:t>
            </w:r>
            <w:r>
              <w:lastRenderedPageBreak/>
              <w:t>процентов, оснований, условий и порядка изменения сроков уплаты налоговых и таможенных платежей.</w:t>
            </w:r>
          </w:p>
          <w:p w14:paraId="306C38D6" w14:textId="753BB53D" w:rsidR="007A16D6" w:rsidRPr="00BE1CD3" w:rsidRDefault="007A16D6" w:rsidP="007A16D6">
            <w:pPr>
              <w:contextualSpacing/>
              <w:jc w:val="both"/>
            </w:pPr>
          </w:p>
        </w:tc>
        <w:tc>
          <w:tcPr>
            <w:tcW w:w="2907" w:type="dxa"/>
          </w:tcPr>
          <w:p w14:paraId="42CD290F" w14:textId="701373CF" w:rsidR="007A16D6" w:rsidRPr="008A25A3" w:rsidRDefault="007A16D6" w:rsidP="00EE7CC6">
            <w:pPr>
              <w:tabs>
                <w:tab w:val="left" w:pos="993"/>
              </w:tabs>
              <w:suppressAutoHyphens/>
              <w:overflowPunct w:val="0"/>
              <w:autoSpaceDE w:val="0"/>
              <w:autoSpaceDN w:val="0"/>
              <w:adjustRightInd w:val="0"/>
              <w:jc w:val="both"/>
              <w:textAlignment w:val="baseline"/>
              <w:rPr>
                <w:bCs/>
                <w:iCs/>
              </w:rPr>
            </w:pPr>
            <w:r w:rsidRPr="008A25A3">
              <w:lastRenderedPageBreak/>
              <w:t xml:space="preserve">Вопрос 1. Какие нормативно-правовые акты регламентируют </w:t>
            </w:r>
            <w:r w:rsidR="008A25A3" w:rsidRPr="008A25A3">
              <w:t>исчисление налоговых и таможенных платежей</w:t>
            </w:r>
            <w:r w:rsidRPr="008A25A3">
              <w:t>?</w:t>
            </w:r>
          </w:p>
          <w:p w14:paraId="53ACEA95" w14:textId="527A0B1C" w:rsidR="007A16D6" w:rsidRPr="008A25A3" w:rsidRDefault="007A16D6" w:rsidP="00EE7CC6">
            <w:pPr>
              <w:jc w:val="both"/>
            </w:pPr>
            <w:r w:rsidRPr="008A25A3">
              <w:t xml:space="preserve">Вопрос 2. </w:t>
            </w:r>
            <w:r w:rsidR="008A25A3" w:rsidRPr="008A25A3">
              <w:t xml:space="preserve">Назовите сроки уплаты налоговых и </w:t>
            </w:r>
            <w:r w:rsidR="008A25A3" w:rsidRPr="008A25A3">
              <w:lastRenderedPageBreak/>
              <w:t>таможенных платежей организацией-участником ВЭД</w:t>
            </w:r>
            <w:r w:rsidRPr="008A25A3">
              <w:t>?</w:t>
            </w:r>
          </w:p>
          <w:p w14:paraId="2BB03092" w14:textId="112E5585" w:rsidR="007A16D6" w:rsidRPr="003B0884" w:rsidRDefault="007A16D6" w:rsidP="00EE7CC6">
            <w:pPr>
              <w:jc w:val="both"/>
            </w:pPr>
            <w:r w:rsidRPr="008A25A3">
              <w:t xml:space="preserve">Вопрос 3. </w:t>
            </w:r>
            <w:r w:rsidR="008A25A3" w:rsidRPr="008A25A3">
              <w:t>Как осуществляется расчет пени при нарушении сроков уплаты налоговых и таможенных платежей?</w:t>
            </w:r>
          </w:p>
        </w:tc>
      </w:tr>
      <w:tr w:rsidR="007A16D6" w:rsidRPr="00BE1CD3" w14:paraId="08715DC8" w14:textId="77777777" w:rsidTr="00DA377B">
        <w:tc>
          <w:tcPr>
            <w:tcW w:w="2552" w:type="dxa"/>
            <w:vMerge/>
          </w:tcPr>
          <w:p w14:paraId="4ACF9DB8" w14:textId="77777777" w:rsidR="007A16D6" w:rsidRPr="00BE1CD3" w:rsidRDefault="007A16D6" w:rsidP="00EE7CC6">
            <w:pPr>
              <w:widowControl w:val="0"/>
              <w:autoSpaceDE w:val="0"/>
              <w:autoSpaceDN w:val="0"/>
              <w:adjustRightInd w:val="0"/>
              <w:jc w:val="both"/>
            </w:pPr>
          </w:p>
        </w:tc>
        <w:tc>
          <w:tcPr>
            <w:tcW w:w="2552" w:type="dxa"/>
            <w:vMerge/>
          </w:tcPr>
          <w:p w14:paraId="19E26D12" w14:textId="77777777" w:rsidR="007A16D6" w:rsidRPr="002F4E7D" w:rsidRDefault="007A16D6" w:rsidP="00EE7CC6">
            <w:pPr>
              <w:widowControl w:val="0"/>
              <w:autoSpaceDE w:val="0"/>
              <w:autoSpaceDN w:val="0"/>
              <w:adjustRightInd w:val="0"/>
              <w:jc w:val="both"/>
            </w:pPr>
          </w:p>
        </w:tc>
        <w:tc>
          <w:tcPr>
            <w:tcW w:w="2190" w:type="dxa"/>
          </w:tcPr>
          <w:p w14:paraId="1E7EFB1F" w14:textId="64878EFB" w:rsidR="007A16D6" w:rsidRPr="00BE1CD3" w:rsidRDefault="007A16D6" w:rsidP="00EE7CC6">
            <w:pPr>
              <w:widowControl w:val="0"/>
              <w:autoSpaceDE w:val="0"/>
              <w:autoSpaceDN w:val="0"/>
              <w:adjustRightInd w:val="0"/>
              <w:jc w:val="both"/>
            </w:pPr>
            <w:r w:rsidRPr="000317E4">
              <w:t xml:space="preserve">Уметь </w:t>
            </w:r>
            <w:r>
              <w:t>рассчитывать налоговые и таможенные платежи, проценты за отсрочку (рассрочку), контролировать правильность применения налоговых и таможенных платежей, применять меры по устранению нарушений в части исчисления и уплаты налоговых и таможенных платежей</w:t>
            </w:r>
          </w:p>
        </w:tc>
        <w:tc>
          <w:tcPr>
            <w:tcW w:w="2907" w:type="dxa"/>
          </w:tcPr>
          <w:p w14:paraId="7B7F38B2" w14:textId="5288D8B8" w:rsidR="007A16D6" w:rsidRPr="00732220" w:rsidRDefault="007A16D6" w:rsidP="00732220">
            <w:pPr>
              <w:pStyle w:val="-"/>
              <w:tabs>
                <w:tab w:val="left" w:pos="993"/>
              </w:tabs>
              <w:spacing w:before="0" w:after="0" w:line="240" w:lineRule="auto"/>
              <w:jc w:val="both"/>
              <w:rPr>
                <w:b w:val="0"/>
                <w:sz w:val="24"/>
              </w:rPr>
            </w:pPr>
            <w:r w:rsidRPr="00732220">
              <w:rPr>
                <w:b w:val="0"/>
                <w:sz w:val="24"/>
              </w:rPr>
              <w:t xml:space="preserve">Задание 1. Составьте алгоритм (блок-схему) </w:t>
            </w:r>
            <w:r w:rsidR="00732220" w:rsidRPr="00732220">
              <w:rPr>
                <w:b w:val="0"/>
                <w:sz w:val="24"/>
              </w:rPr>
              <w:t>совершения таможенных операций лицами, перемещающими товары через таможенную границу ЕАЭС</w:t>
            </w:r>
            <w:r w:rsidRPr="00732220">
              <w:rPr>
                <w:b w:val="0"/>
                <w:sz w:val="24"/>
              </w:rPr>
              <w:t>.</w:t>
            </w:r>
          </w:p>
          <w:p w14:paraId="5AAF0C22" w14:textId="087D97B1" w:rsidR="007A16D6" w:rsidRPr="00BE1CD3" w:rsidRDefault="00732220" w:rsidP="00732220">
            <w:r w:rsidRPr="00732220">
              <w:t>Задание 2. Из Китая (CN) по договору купли-продажи между китайской</w:t>
            </w:r>
            <w:r>
              <w:t xml:space="preserve"> (Пекин) и российской (Екатеринбург) фирмами в адрес последней авиатранспортом поступила партия (10 000 шт.) статуэток из керамики. Каждая статуэтка упакована в картонную коробочку, а потом по 20 штук коробочек в большую картонную коробку. Вес индивидуальной упаковки со статуэткой 200 грамм, картонной коробки – 400 грамм. Контракт заключен на условиях поставки CIP Екатеринбург на сумму 20 000 долларов США. Деньги будут переведены китайской стороне в течение двух дней после выпуска товаров. Представлен сертификат формы «А». Код товара по ТН ВЭД ЕАЭС 6913100000. Товар оформляется на таможенном посту в аэропорте, товар декларирует таможенный представитель. </w:t>
            </w:r>
            <w:r>
              <w:lastRenderedPageBreak/>
              <w:t xml:space="preserve">Определить таможенную стоимость и рассчитайте таможенные платежи. </w:t>
            </w:r>
          </w:p>
        </w:tc>
      </w:tr>
      <w:tr w:rsidR="007A16D6" w:rsidRPr="00BE1CD3" w14:paraId="0D19FEDC" w14:textId="77777777" w:rsidTr="00DA377B">
        <w:tc>
          <w:tcPr>
            <w:tcW w:w="2552" w:type="dxa"/>
            <w:vMerge/>
          </w:tcPr>
          <w:p w14:paraId="323D5122" w14:textId="77777777" w:rsidR="007A16D6" w:rsidRPr="00BE1CD3" w:rsidRDefault="007A16D6" w:rsidP="00EE7CC6">
            <w:pPr>
              <w:widowControl w:val="0"/>
              <w:autoSpaceDE w:val="0"/>
              <w:autoSpaceDN w:val="0"/>
              <w:adjustRightInd w:val="0"/>
              <w:jc w:val="both"/>
            </w:pPr>
          </w:p>
        </w:tc>
        <w:tc>
          <w:tcPr>
            <w:tcW w:w="2552" w:type="dxa"/>
            <w:vMerge w:val="restart"/>
          </w:tcPr>
          <w:p w14:paraId="755E5333" w14:textId="670EFC67" w:rsidR="007A16D6" w:rsidRPr="002F4E7D" w:rsidRDefault="007A16D6" w:rsidP="00EE7CC6">
            <w:pPr>
              <w:widowControl w:val="0"/>
              <w:autoSpaceDE w:val="0"/>
              <w:autoSpaceDN w:val="0"/>
              <w:adjustRightInd w:val="0"/>
              <w:jc w:val="both"/>
            </w:pPr>
            <w:r w:rsidRPr="002A1E25">
              <w:t>3. Демонстрирует навыки формирования таможенной документации</w:t>
            </w:r>
          </w:p>
        </w:tc>
        <w:tc>
          <w:tcPr>
            <w:tcW w:w="2190" w:type="dxa"/>
          </w:tcPr>
          <w:p w14:paraId="3EAAC12A" w14:textId="626CB6F3" w:rsidR="007A16D6" w:rsidRPr="009C587E" w:rsidRDefault="007A16D6" w:rsidP="007A16D6">
            <w:r>
              <w:t>Знать порядок заполнения и контроля таможенной декларации, декларации таможенной стоимости и иных таможенных документов, применяемых при помещении товаров под таможенные процедуры</w:t>
            </w:r>
          </w:p>
        </w:tc>
        <w:tc>
          <w:tcPr>
            <w:tcW w:w="2907" w:type="dxa"/>
          </w:tcPr>
          <w:p w14:paraId="0823ED5E" w14:textId="5FD07FF7" w:rsidR="003B0884" w:rsidRPr="008A25A3" w:rsidRDefault="003B0884" w:rsidP="003B0884">
            <w:pPr>
              <w:tabs>
                <w:tab w:val="left" w:pos="993"/>
              </w:tabs>
              <w:suppressAutoHyphens/>
              <w:overflowPunct w:val="0"/>
              <w:autoSpaceDE w:val="0"/>
              <w:autoSpaceDN w:val="0"/>
              <w:adjustRightInd w:val="0"/>
              <w:jc w:val="both"/>
              <w:textAlignment w:val="baseline"/>
              <w:rPr>
                <w:bCs/>
                <w:iCs/>
              </w:rPr>
            </w:pPr>
            <w:r w:rsidRPr="003B0884">
              <w:rPr>
                <w:bCs/>
              </w:rPr>
              <w:t xml:space="preserve">Вопрос 1. </w:t>
            </w:r>
            <w:r w:rsidRPr="008A25A3">
              <w:t xml:space="preserve">Какие нормативно-правовые акты регламентируют </w:t>
            </w:r>
            <w:r>
              <w:t xml:space="preserve">заполнение декларации на товары и </w:t>
            </w:r>
            <w:r w:rsidR="00732220">
              <w:t>иных таможенных документов, необходимых в процессе таможенного декларирования</w:t>
            </w:r>
            <w:r w:rsidRPr="008A25A3">
              <w:t>?</w:t>
            </w:r>
          </w:p>
          <w:p w14:paraId="0575F52A" w14:textId="4EE247D2" w:rsidR="003B0884" w:rsidRPr="003B0884" w:rsidRDefault="003B0884" w:rsidP="003B0884">
            <w:pPr>
              <w:rPr>
                <w:bCs/>
              </w:rPr>
            </w:pPr>
            <w:r>
              <w:rPr>
                <w:bCs/>
              </w:rPr>
              <w:t xml:space="preserve">Вопрос 2. </w:t>
            </w:r>
            <w:r w:rsidRPr="003B0884">
              <w:rPr>
                <w:bCs/>
              </w:rPr>
              <w:t>Назовите условия помещения товаров под таможенные процедуры.</w:t>
            </w:r>
          </w:p>
          <w:p w14:paraId="37C148FE" w14:textId="3709F559" w:rsidR="003B0884" w:rsidRPr="00BE1CD3" w:rsidRDefault="003B0884" w:rsidP="00732220">
            <w:pPr>
              <w:pStyle w:val="-"/>
              <w:tabs>
                <w:tab w:val="left" w:pos="993"/>
              </w:tabs>
              <w:spacing w:before="0" w:after="0" w:line="240" w:lineRule="auto"/>
              <w:jc w:val="both"/>
              <w:rPr>
                <w:b w:val="0"/>
                <w:sz w:val="24"/>
              </w:rPr>
            </w:pPr>
            <w:r w:rsidRPr="003B0884">
              <w:rPr>
                <w:b w:val="0"/>
                <w:bCs/>
                <w:sz w:val="24"/>
              </w:rPr>
              <w:t xml:space="preserve">Вопрос </w:t>
            </w:r>
            <w:r w:rsidR="00732220">
              <w:rPr>
                <w:b w:val="0"/>
                <w:bCs/>
                <w:sz w:val="24"/>
              </w:rPr>
              <w:t>3</w:t>
            </w:r>
            <w:r w:rsidRPr="003B0884">
              <w:rPr>
                <w:b w:val="0"/>
                <w:bCs/>
                <w:sz w:val="24"/>
              </w:rPr>
              <w:t>. Возникновение и прекращение обязанности по уплате таможенных платежей в отношении товаров, помещаемых (помещенных) под таможенные процедуры выпуска для внутреннего потребления и экспорта, срок их уплаты и исчисление</w:t>
            </w:r>
            <w:r w:rsidR="00732220">
              <w:rPr>
                <w:b w:val="0"/>
                <w:bCs/>
                <w:sz w:val="24"/>
              </w:rPr>
              <w:t>.</w:t>
            </w:r>
          </w:p>
        </w:tc>
      </w:tr>
      <w:tr w:rsidR="007A16D6" w:rsidRPr="00BE1CD3" w14:paraId="45A70FA7" w14:textId="77777777" w:rsidTr="00DA377B">
        <w:tc>
          <w:tcPr>
            <w:tcW w:w="2552" w:type="dxa"/>
            <w:vMerge/>
          </w:tcPr>
          <w:p w14:paraId="026CAFAC" w14:textId="77777777" w:rsidR="007A16D6" w:rsidRPr="00BE1CD3" w:rsidRDefault="007A16D6" w:rsidP="00EE7CC6">
            <w:pPr>
              <w:widowControl w:val="0"/>
              <w:autoSpaceDE w:val="0"/>
              <w:autoSpaceDN w:val="0"/>
              <w:adjustRightInd w:val="0"/>
              <w:jc w:val="both"/>
            </w:pPr>
          </w:p>
        </w:tc>
        <w:tc>
          <w:tcPr>
            <w:tcW w:w="2552" w:type="dxa"/>
            <w:vMerge/>
          </w:tcPr>
          <w:p w14:paraId="1E9C1102" w14:textId="77777777" w:rsidR="007A16D6" w:rsidRPr="002A1E25" w:rsidRDefault="007A16D6" w:rsidP="00EE7CC6">
            <w:pPr>
              <w:widowControl w:val="0"/>
              <w:autoSpaceDE w:val="0"/>
              <w:autoSpaceDN w:val="0"/>
              <w:adjustRightInd w:val="0"/>
              <w:jc w:val="both"/>
            </w:pPr>
          </w:p>
        </w:tc>
        <w:tc>
          <w:tcPr>
            <w:tcW w:w="2190" w:type="dxa"/>
          </w:tcPr>
          <w:p w14:paraId="6445440E" w14:textId="0AC3C2DD" w:rsidR="007A16D6" w:rsidRPr="009C587E" w:rsidRDefault="007A16D6" w:rsidP="007A16D6">
            <w:pPr>
              <w:widowControl w:val="0"/>
              <w:autoSpaceDE w:val="0"/>
              <w:autoSpaceDN w:val="0"/>
              <w:adjustRightInd w:val="0"/>
              <w:jc w:val="both"/>
            </w:pPr>
            <w:r>
              <w:t>Уметь заполнять таможенную декларацию, декларацию таможенной стоимости и иные таможенные документы, применяемые при помещении товаров под таможенные процедуры</w:t>
            </w:r>
          </w:p>
        </w:tc>
        <w:tc>
          <w:tcPr>
            <w:tcW w:w="2907" w:type="dxa"/>
          </w:tcPr>
          <w:p w14:paraId="5050C51F" w14:textId="5788032D" w:rsidR="007A16D6" w:rsidRPr="003B0884" w:rsidRDefault="003B0884" w:rsidP="003B0884">
            <w:r>
              <w:t xml:space="preserve">Задание 1. ООО «Хладокомбинат» (Россия, г. Брянск) заключило контракт с ООО «Какао-фикс» (Молдавия, г. Кишинев) на поставку в Молдавию мороженого, содержащего молочных жиров 8-15 </w:t>
            </w:r>
            <w:proofErr w:type="spellStart"/>
            <w:r>
              <w:t>мас</w:t>
            </w:r>
            <w:proofErr w:type="spellEnd"/>
            <w:r>
              <w:t xml:space="preserve">.% следующих наименований: «Клубника со сливками» 185 г – 5760 </w:t>
            </w:r>
            <w:proofErr w:type="spellStart"/>
            <w:r>
              <w:t>шт</w:t>
            </w:r>
            <w:proofErr w:type="spellEnd"/>
            <w:r>
              <w:t xml:space="preserve">, эскимо «Бодрая корова» 70 г – 16640 </w:t>
            </w:r>
            <w:proofErr w:type="spellStart"/>
            <w:r>
              <w:t>шт</w:t>
            </w:r>
            <w:proofErr w:type="spellEnd"/>
            <w:r>
              <w:t xml:space="preserve">, эскимо «Магия» 60 г – 12 168 </w:t>
            </w:r>
            <w:proofErr w:type="spellStart"/>
            <w:r>
              <w:t>шт</w:t>
            </w:r>
            <w:proofErr w:type="spellEnd"/>
            <w:r>
              <w:t>, эскимо «</w:t>
            </w:r>
            <w:proofErr w:type="spellStart"/>
            <w:r>
              <w:t>Пломбьеро</w:t>
            </w:r>
            <w:proofErr w:type="spellEnd"/>
            <w:r>
              <w:t xml:space="preserve"> </w:t>
            </w:r>
            <w:proofErr w:type="spellStart"/>
            <w:r>
              <w:t>веро</w:t>
            </w:r>
            <w:proofErr w:type="spellEnd"/>
            <w:r>
              <w:t xml:space="preserve">» 80 г – 4862 шт. Предусмотрено перемещение товара через таможенную границу автомобильным транспортом. Определить </w:t>
            </w:r>
            <w:r>
              <w:lastRenderedPageBreak/>
              <w:t>таможенную процедуру, заполнить декларацию на товары (ДТ) при помещении товаров под установленную таможенную процедуру, указать названия видов таможенных платежей. Задание 2. Из Италии в адрес российской фирмы, магазина «Мир ребенка», поступила партия колясок детских прогулочных и лежачих, различных моделей и модификаций фирмы производителя «PEG PEREGO S.P.A.»; (TM) PEG-PEREGO. Стоимость партии, с учетом транспортировки, составляет 100000.00 евро. Российской организацией были выполнены все условия, установленные таможенным законодательством для помещения товара под определенную декларантом таможенную процедуру и, направив ДТ в электронном виде в таможенный орган, после регистрации и выпуска, товар был получен с СВХ. Курс евро по отношению к рублю, установленный ЦБ РФ по состоянию на дату регистрации ДТ. Определить таможенную процедуру, заполнить декларацию на товары (ДТ) при помещении товаров под установленную таможенную процедуру.</w:t>
            </w:r>
          </w:p>
        </w:tc>
      </w:tr>
      <w:tr w:rsidR="00533018" w:rsidRPr="00BE1CD3" w14:paraId="67B5A915" w14:textId="77777777" w:rsidTr="00DA377B">
        <w:tc>
          <w:tcPr>
            <w:tcW w:w="2552" w:type="dxa"/>
            <w:vMerge w:val="restart"/>
          </w:tcPr>
          <w:p w14:paraId="00276494" w14:textId="6578306A" w:rsidR="00533018" w:rsidRPr="00D51C08" w:rsidRDefault="00533018" w:rsidP="00EE7CC6">
            <w:pPr>
              <w:widowControl w:val="0"/>
              <w:autoSpaceDE w:val="0"/>
              <w:autoSpaceDN w:val="0"/>
              <w:adjustRightInd w:val="0"/>
              <w:jc w:val="both"/>
            </w:pPr>
            <w:r w:rsidRPr="00471D0C">
              <w:lastRenderedPageBreak/>
              <w:t xml:space="preserve">Способность разрабатывать методики и оценивать эффективность </w:t>
            </w:r>
            <w:r w:rsidRPr="00471D0C">
              <w:lastRenderedPageBreak/>
              <w:t>экономических проектов с учетом факторов риска в условиях неопределенности</w:t>
            </w:r>
            <w:r w:rsidRPr="000317E4">
              <w:t xml:space="preserve"> </w:t>
            </w:r>
            <w:r>
              <w:t>(</w:t>
            </w:r>
            <w:r w:rsidRPr="000317E4">
              <w:t>ПКН-</w:t>
            </w:r>
            <w:r>
              <w:t>4)</w:t>
            </w:r>
          </w:p>
        </w:tc>
        <w:tc>
          <w:tcPr>
            <w:tcW w:w="2552" w:type="dxa"/>
            <w:vMerge w:val="restart"/>
          </w:tcPr>
          <w:p w14:paraId="71DE34BB" w14:textId="1BEF3570" w:rsidR="00533018" w:rsidRPr="00D51C08" w:rsidRDefault="00533018" w:rsidP="00EE7CC6">
            <w:pPr>
              <w:widowControl w:val="0"/>
              <w:autoSpaceDE w:val="0"/>
              <w:autoSpaceDN w:val="0"/>
              <w:adjustRightInd w:val="0"/>
              <w:jc w:val="both"/>
            </w:pPr>
            <w:r w:rsidRPr="00413036">
              <w:lastRenderedPageBreak/>
              <w:t xml:space="preserve">1. Формирует и применяет методики оценки эффективности </w:t>
            </w:r>
            <w:r w:rsidRPr="00413036">
              <w:lastRenderedPageBreak/>
              <w:t>экономических проектов в условиях неопределенности</w:t>
            </w:r>
          </w:p>
        </w:tc>
        <w:tc>
          <w:tcPr>
            <w:tcW w:w="2190" w:type="dxa"/>
          </w:tcPr>
          <w:p w14:paraId="7499E6D3" w14:textId="26EC814D" w:rsidR="00533018" w:rsidRPr="00BE1CD3" w:rsidRDefault="00533018" w:rsidP="00EE7CC6">
            <w:r>
              <w:lastRenderedPageBreak/>
              <w:t xml:space="preserve">Знать причины возникновения налоговых и таможенных </w:t>
            </w:r>
            <w:r>
              <w:lastRenderedPageBreak/>
              <w:t>рисков, формы и методы их оценки</w:t>
            </w:r>
          </w:p>
        </w:tc>
        <w:tc>
          <w:tcPr>
            <w:tcW w:w="2907" w:type="dxa"/>
          </w:tcPr>
          <w:p w14:paraId="4F392536" w14:textId="5D0F99C3" w:rsidR="00533018" w:rsidRPr="001314F9" w:rsidRDefault="00533018" w:rsidP="00EE7CC6">
            <w:pPr>
              <w:pStyle w:val="-"/>
              <w:tabs>
                <w:tab w:val="left" w:pos="993"/>
              </w:tabs>
              <w:spacing w:before="0" w:after="0" w:line="240" w:lineRule="auto"/>
              <w:jc w:val="both"/>
              <w:rPr>
                <w:b w:val="0"/>
                <w:bCs/>
                <w:sz w:val="24"/>
              </w:rPr>
            </w:pPr>
            <w:r w:rsidRPr="001314F9">
              <w:rPr>
                <w:b w:val="0"/>
                <w:bCs/>
                <w:sz w:val="24"/>
              </w:rPr>
              <w:lastRenderedPageBreak/>
              <w:t>Вопрос 1.</w:t>
            </w:r>
            <w:r w:rsidRPr="001314F9">
              <w:rPr>
                <w:sz w:val="24"/>
              </w:rPr>
              <w:t xml:space="preserve"> </w:t>
            </w:r>
            <w:r w:rsidRPr="001314F9">
              <w:rPr>
                <w:b w:val="0"/>
                <w:sz w:val="24"/>
              </w:rPr>
              <w:t xml:space="preserve">Приведите примеры </w:t>
            </w:r>
            <w:r>
              <w:rPr>
                <w:b w:val="0"/>
                <w:sz w:val="24"/>
              </w:rPr>
              <w:t xml:space="preserve">налоговых и таможенных рисков, </w:t>
            </w:r>
            <w:r w:rsidRPr="001314F9">
              <w:rPr>
                <w:b w:val="0"/>
                <w:bCs/>
                <w:sz w:val="24"/>
              </w:rPr>
              <w:t xml:space="preserve">возникающих у </w:t>
            </w:r>
            <w:r w:rsidRPr="001314F9">
              <w:rPr>
                <w:b w:val="0"/>
                <w:bCs/>
                <w:sz w:val="24"/>
              </w:rPr>
              <w:lastRenderedPageBreak/>
              <w:t xml:space="preserve">организации-участника ВЭД. </w:t>
            </w:r>
          </w:p>
          <w:p w14:paraId="0E3022D9" w14:textId="337AA21B" w:rsidR="00533018" w:rsidRPr="007A16D6" w:rsidRDefault="00533018" w:rsidP="001314F9">
            <w:pPr>
              <w:widowControl w:val="0"/>
              <w:tabs>
                <w:tab w:val="left" w:pos="1050"/>
                <w:tab w:val="left" w:pos="1080"/>
              </w:tabs>
              <w:overflowPunct w:val="0"/>
              <w:autoSpaceDE w:val="0"/>
              <w:autoSpaceDN w:val="0"/>
              <w:adjustRightInd w:val="0"/>
              <w:jc w:val="both"/>
              <w:textAlignment w:val="baseline"/>
              <w:rPr>
                <w:highlight w:val="yellow"/>
              </w:rPr>
            </w:pPr>
            <w:r w:rsidRPr="001314F9">
              <w:rPr>
                <w:bCs/>
              </w:rPr>
              <w:t>Вопрос</w:t>
            </w:r>
            <w:r w:rsidRPr="001314F9">
              <w:t xml:space="preserve"> 2.  Охарактеризуйте </w:t>
            </w:r>
            <w:r>
              <w:t xml:space="preserve">меры минимизации </w:t>
            </w:r>
            <w:r w:rsidRPr="001314F9">
              <w:t>налоговы</w:t>
            </w:r>
            <w:r>
              <w:t>х</w:t>
            </w:r>
            <w:r w:rsidRPr="001314F9">
              <w:t xml:space="preserve"> и таможенны</w:t>
            </w:r>
            <w:r>
              <w:t>х</w:t>
            </w:r>
            <w:r w:rsidRPr="001314F9">
              <w:t xml:space="preserve"> риск</w:t>
            </w:r>
            <w:r>
              <w:t>ов</w:t>
            </w:r>
            <w:r w:rsidRPr="001314F9">
              <w:t>, возникающи</w:t>
            </w:r>
            <w:r>
              <w:t>х</w:t>
            </w:r>
            <w:r w:rsidRPr="001314F9">
              <w:t xml:space="preserve"> у организации-участника ВЭД. </w:t>
            </w:r>
          </w:p>
        </w:tc>
      </w:tr>
      <w:tr w:rsidR="00533018" w:rsidRPr="00BE1CD3" w14:paraId="435F5167" w14:textId="77777777" w:rsidTr="00DA377B">
        <w:tc>
          <w:tcPr>
            <w:tcW w:w="2552" w:type="dxa"/>
            <w:vMerge/>
          </w:tcPr>
          <w:p w14:paraId="3F248B0E" w14:textId="77777777" w:rsidR="00533018" w:rsidRPr="00BE1CD3" w:rsidRDefault="00533018" w:rsidP="00EE7CC6">
            <w:pPr>
              <w:widowControl w:val="0"/>
              <w:autoSpaceDE w:val="0"/>
              <w:autoSpaceDN w:val="0"/>
              <w:adjustRightInd w:val="0"/>
              <w:jc w:val="both"/>
            </w:pPr>
          </w:p>
        </w:tc>
        <w:tc>
          <w:tcPr>
            <w:tcW w:w="2552" w:type="dxa"/>
            <w:vMerge/>
          </w:tcPr>
          <w:p w14:paraId="77F77EA9" w14:textId="77777777" w:rsidR="00533018" w:rsidRPr="00BE1CD3" w:rsidRDefault="00533018" w:rsidP="00EE7CC6">
            <w:pPr>
              <w:widowControl w:val="0"/>
              <w:autoSpaceDE w:val="0"/>
              <w:autoSpaceDN w:val="0"/>
              <w:adjustRightInd w:val="0"/>
              <w:jc w:val="both"/>
            </w:pPr>
          </w:p>
        </w:tc>
        <w:tc>
          <w:tcPr>
            <w:tcW w:w="2190" w:type="dxa"/>
          </w:tcPr>
          <w:p w14:paraId="6CC30CC8" w14:textId="1A253E0A" w:rsidR="00533018" w:rsidRPr="00BE1CD3" w:rsidRDefault="00533018" w:rsidP="007A16D6">
            <w:pPr>
              <w:widowControl w:val="0"/>
              <w:autoSpaceDE w:val="0"/>
              <w:autoSpaceDN w:val="0"/>
              <w:adjustRightInd w:val="0"/>
              <w:jc w:val="both"/>
            </w:pPr>
            <w:r>
              <w:t>Уметь выявлять налоговые и таможенные риски организаций, проводить самостоятельные исследования для выявления на ранних стадиях негативных факторов и возможности возникновения кризисных ситуаций в организации</w:t>
            </w:r>
          </w:p>
        </w:tc>
        <w:tc>
          <w:tcPr>
            <w:tcW w:w="2907" w:type="dxa"/>
          </w:tcPr>
          <w:p w14:paraId="11CE4A5F" w14:textId="521335D3" w:rsidR="00533018" w:rsidRPr="00732220" w:rsidRDefault="00533018" w:rsidP="00EE7CC6">
            <w:pPr>
              <w:pStyle w:val="-0"/>
              <w:tabs>
                <w:tab w:val="left" w:pos="1080"/>
              </w:tabs>
              <w:spacing w:line="240" w:lineRule="auto"/>
              <w:rPr>
                <w:sz w:val="24"/>
              </w:rPr>
            </w:pPr>
            <w:r w:rsidRPr="00732220">
              <w:rPr>
                <w:sz w:val="24"/>
              </w:rPr>
              <w:t xml:space="preserve">Задание 1. Проведение </w:t>
            </w:r>
            <w:r w:rsidRPr="00732220">
              <w:rPr>
                <w:sz w:val="24"/>
                <w:lang w:val="en-US"/>
              </w:rPr>
              <w:t>SWOT</w:t>
            </w:r>
            <w:r w:rsidRPr="00732220">
              <w:rPr>
                <w:sz w:val="24"/>
              </w:rPr>
              <w:t>-анализа деятельности организации-участника ВЭД.</w:t>
            </w:r>
          </w:p>
          <w:p w14:paraId="3207DFC7" w14:textId="77777777" w:rsidR="00533018" w:rsidRPr="00732220" w:rsidRDefault="00533018" w:rsidP="00EE7CC6">
            <w:pPr>
              <w:pStyle w:val="-0"/>
              <w:tabs>
                <w:tab w:val="left" w:pos="1080"/>
              </w:tabs>
              <w:spacing w:line="240" w:lineRule="auto"/>
              <w:rPr>
                <w:sz w:val="24"/>
              </w:rPr>
            </w:pPr>
            <w:r w:rsidRPr="00732220">
              <w:rPr>
                <w:sz w:val="24"/>
              </w:rPr>
              <w:t>Задание 2. Сопоставьте сведения, заявленные при таможенном декларировании участником ВЭД с данными бухгалтерского учета.</w:t>
            </w:r>
          </w:p>
          <w:p w14:paraId="732090C9" w14:textId="3FDF14C3" w:rsidR="00533018" w:rsidRPr="007A16D6" w:rsidRDefault="00533018" w:rsidP="00EE7CC6">
            <w:pPr>
              <w:pStyle w:val="af7"/>
              <w:tabs>
                <w:tab w:val="left" w:pos="1134"/>
                <w:tab w:val="left" w:pos="1276"/>
              </w:tabs>
              <w:spacing w:after="0"/>
              <w:ind w:left="0" w:right="68"/>
              <w:jc w:val="both"/>
              <w:rPr>
                <w:highlight w:val="yellow"/>
              </w:rPr>
            </w:pPr>
            <w:r w:rsidRPr="00732220">
              <w:t>Задание 3. Проверка правильности заявления условий поставки товара в соответствии с ИНКОТЕРМС, определения кода товара в соответствии с ТН ВЭД ЕАЭС, иных сведений, необходимых для оценки налоговых и таможенных рисков.</w:t>
            </w:r>
          </w:p>
        </w:tc>
      </w:tr>
      <w:tr w:rsidR="00533018" w:rsidRPr="00BE1CD3" w14:paraId="799C5BF6" w14:textId="77777777" w:rsidTr="00533018">
        <w:trPr>
          <w:trHeight w:val="1973"/>
        </w:trPr>
        <w:tc>
          <w:tcPr>
            <w:tcW w:w="2552" w:type="dxa"/>
            <w:vMerge/>
          </w:tcPr>
          <w:p w14:paraId="3AC2A2ED" w14:textId="77777777" w:rsidR="00533018" w:rsidRPr="00BE1CD3" w:rsidRDefault="00533018" w:rsidP="00EE7CC6">
            <w:pPr>
              <w:widowControl w:val="0"/>
              <w:autoSpaceDE w:val="0"/>
              <w:autoSpaceDN w:val="0"/>
              <w:adjustRightInd w:val="0"/>
              <w:jc w:val="both"/>
            </w:pPr>
          </w:p>
        </w:tc>
        <w:tc>
          <w:tcPr>
            <w:tcW w:w="2552" w:type="dxa"/>
            <w:vMerge w:val="restart"/>
          </w:tcPr>
          <w:p w14:paraId="5B8BA8E7" w14:textId="4AA4D22E" w:rsidR="00533018" w:rsidRPr="00533018" w:rsidRDefault="00533018" w:rsidP="00EE7CC6">
            <w:pPr>
              <w:widowControl w:val="0"/>
              <w:autoSpaceDE w:val="0"/>
              <w:autoSpaceDN w:val="0"/>
              <w:adjustRightInd w:val="0"/>
              <w:jc w:val="both"/>
            </w:pPr>
            <w:r w:rsidRPr="00533018">
              <w:t xml:space="preserve">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 </w:t>
            </w:r>
          </w:p>
        </w:tc>
        <w:tc>
          <w:tcPr>
            <w:tcW w:w="2190" w:type="dxa"/>
            <w:tcBorders>
              <w:bottom w:val="single" w:sz="4" w:space="0" w:color="auto"/>
            </w:tcBorders>
          </w:tcPr>
          <w:p w14:paraId="45AED725" w14:textId="77777777" w:rsidR="00533018" w:rsidRPr="00533018" w:rsidRDefault="00533018" w:rsidP="007A16D6">
            <w:pPr>
              <w:tabs>
                <w:tab w:val="left" w:pos="540"/>
              </w:tabs>
              <w:contextualSpacing/>
            </w:pPr>
            <w:r w:rsidRPr="00533018">
              <w:t>Знать методологию оценки эффективности экономических проектов</w:t>
            </w:r>
          </w:p>
          <w:p w14:paraId="5F9DDDA3" w14:textId="77777777" w:rsidR="00533018" w:rsidRPr="00533018" w:rsidRDefault="00533018" w:rsidP="007A16D6">
            <w:pPr>
              <w:tabs>
                <w:tab w:val="left" w:pos="540"/>
              </w:tabs>
              <w:contextualSpacing/>
            </w:pPr>
          </w:p>
          <w:p w14:paraId="162F77AD" w14:textId="77777777" w:rsidR="00533018" w:rsidRPr="00533018" w:rsidRDefault="00533018" w:rsidP="007A16D6">
            <w:pPr>
              <w:tabs>
                <w:tab w:val="left" w:pos="540"/>
              </w:tabs>
              <w:contextualSpacing/>
            </w:pPr>
          </w:p>
          <w:p w14:paraId="77509F29" w14:textId="77777777" w:rsidR="00533018" w:rsidRPr="00533018" w:rsidRDefault="00533018" w:rsidP="007A16D6">
            <w:pPr>
              <w:tabs>
                <w:tab w:val="left" w:pos="540"/>
              </w:tabs>
              <w:contextualSpacing/>
            </w:pPr>
          </w:p>
          <w:p w14:paraId="5BC69B61" w14:textId="5E41A6A1" w:rsidR="00533018" w:rsidRPr="00533018" w:rsidRDefault="00533018" w:rsidP="00533018">
            <w:pPr>
              <w:tabs>
                <w:tab w:val="left" w:pos="540"/>
              </w:tabs>
              <w:contextualSpacing/>
            </w:pPr>
          </w:p>
        </w:tc>
        <w:tc>
          <w:tcPr>
            <w:tcW w:w="2907" w:type="dxa"/>
          </w:tcPr>
          <w:p w14:paraId="6D43BA3E" w14:textId="354D1F98" w:rsidR="00533018" w:rsidRPr="004A4076" w:rsidRDefault="00533018" w:rsidP="00EE7CC6">
            <w:pPr>
              <w:shd w:val="clear" w:color="auto" w:fill="FFFFFF"/>
              <w:jc w:val="both"/>
            </w:pPr>
            <w:r w:rsidRPr="004A4076">
              <w:t>Вопрос 1. Отразите алгоритм таможенного декларирования.</w:t>
            </w:r>
          </w:p>
          <w:p w14:paraId="5A4CCCD7" w14:textId="0DC7B261" w:rsidR="00533018" w:rsidRPr="004A4076" w:rsidRDefault="00533018" w:rsidP="00EE7CC6">
            <w:pPr>
              <w:shd w:val="clear" w:color="auto" w:fill="FFFFFF"/>
              <w:jc w:val="both"/>
              <w:rPr>
                <w:color w:val="000000"/>
              </w:rPr>
            </w:pPr>
            <w:r w:rsidRPr="004A4076">
              <w:t>Вопрос 2. Поясните, какие налоговые и таможенные платежи может уплачивать участник ВЭД?</w:t>
            </w:r>
          </w:p>
          <w:p w14:paraId="4F5B38BC" w14:textId="7CDCF136" w:rsidR="00533018" w:rsidRPr="00533018" w:rsidRDefault="00533018" w:rsidP="004A4076">
            <w:pPr>
              <w:widowControl w:val="0"/>
              <w:tabs>
                <w:tab w:val="left" w:pos="1050"/>
                <w:tab w:val="left" w:pos="1080"/>
              </w:tabs>
              <w:overflowPunct w:val="0"/>
              <w:autoSpaceDE w:val="0"/>
              <w:autoSpaceDN w:val="0"/>
              <w:adjustRightInd w:val="0"/>
              <w:jc w:val="both"/>
              <w:textAlignment w:val="baseline"/>
              <w:rPr>
                <w:bCs/>
                <w:highlight w:val="yellow"/>
              </w:rPr>
            </w:pPr>
            <w:r w:rsidRPr="004A4076">
              <w:t xml:space="preserve">Вопрос 3. </w:t>
            </w:r>
            <w:r w:rsidR="004A4076" w:rsidRPr="004A4076">
              <w:rPr>
                <w:bCs/>
              </w:rPr>
              <w:t>Поясните, какие участнику ВЭД необходимо осуществить операции в целях оптимизации налоговых и таможенных платежей</w:t>
            </w:r>
            <w:r w:rsidRPr="004A4076">
              <w:rPr>
                <w:bCs/>
              </w:rPr>
              <w:t>?</w:t>
            </w:r>
            <w:r w:rsidRPr="004A4076">
              <w:t xml:space="preserve"> </w:t>
            </w:r>
          </w:p>
        </w:tc>
      </w:tr>
      <w:tr w:rsidR="00533018" w:rsidRPr="00BE1CD3" w14:paraId="21BDC3B4" w14:textId="77777777" w:rsidTr="00533018">
        <w:trPr>
          <w:trHeight w:val="3250"/>
        </w:trPr>
        <w:tc>
          <w:tcPr>
            <w:tcW w:w="2552" w:type="dxa"/>
            <w:vMerge/>
            <w:tcBorders>
              <w:bottom w:val="single" w:sz="4" w:space="0" w:color="auto"/>
            </w:tcBorders>
          </w:tcPr>
          <w:p w14:paraId="3DE9B6C5" w14:textId="77777777" w:rsidR="00533018" w:rsidRPr="00BE1CD3" w:rsidRDefault="00533018" w:rsidP="00EE7CC6">
            <w:pPr>
              <w:widowControl w:val="0"/>
              <w:autoSpaceDE w:val="0"/>
              <w:autoSpaceDN w:val="0"/>
              <w:adjustRightInd w:val="0"/>
              <w:jc w:val="both"/>
            </w:pPr>
          </w:p>
        </w:tc>
        <w:tc>
          <w:tcPr>
            <w:tcW w:w="2552" w:type="dxa"/>
            <w:vMerge/>
            <w:tcBorders>
              <w:bottom w:val="single" w:sz="4" w:space="0" w:color="auto"/>
            </w:tcBorders>
          </w:tcPr>
          <w:p w14:paraId="4A157F47" w14:textId="77777777" w:rsidR="00533018" w:rsidRPr="00533018" w:rsidRDefault="00533018" w:rsidP="007A16D6">
            <w:pPr>
              <w:jc w:val="both"/>
            </w:pPr>
          </w:p>
        </w:tc>
        <w:tc>
          <w:tcPr>
            <w:tcW w:w="2190" w:type="dxa"/>
            <w:tcBorders>
              <w:bottom w:val="single" w:sz="4" w:space="0" w:color="auto"/>
            </w:tcBorders>
          </w:tcPr>
          <w:p w14:paraId="35C0AD39" w14:textId="103B536F" w:rsidR="00533018" w:rsidRPr="00533018" w:rsidRDefault="00533018" w:rsidP="00EE7CC6">
            <w:pPr>
              <w:tabs>
                <w:tab w:val="left" w:pos="540"/>
              </w:tabs>
              <w:contextualSpacing/>
            </w:pPr>
            <w:r w:rsidRPr="00533018">
              <w:t>Уметь разрабатывать стратегии поведения хозяйствующих субъектов для предупреждения возникновения налоговых и таможенных рисков; составлять аналитические материалы для принятия стратегических и тактических решений на микроуровне</w:t>
            </w:r>
          </w:p>
        </w:tc>
        <w:tc>
          <w:tcPr>
            <w:tcW w:w="2907" w:type="dxa"/>
            <w:tcBorders>
              <w:bottom w:val="single" w:sz="4" w:space="0" w:color="auto"/>
            </w:tcBorders>
          </w:tcPr>
          <w:p w14:paraId="4BC3F161" w14:textId="77777777" w:rsidR="00533018" w:rsidRPr="00533018" w:rsidRDefault="00533018" w:rsidP="00533018">
            <w:pPr>
              <w:pStyle w:val="-0"/>
              <w:tabs>
                <w:tab w:val="left" w:pos="1080"/>
              </w:tabs>
              <w:spacing w:line="240" w:lineRule="auto"/>
              <w:rPr>
                <w:color w:val="000000" w:themeColor="text1"/>
                <w:sz w:val="24"/>
              </w:rPr>
            </w:pPr>
            <w:r w:rsidRPr="00533018">
              <w:rPr>
                <w:color w:val="000000" w:themeColor="text1"/>
                <w:sz w:val="24"/>
              </w:rPr>
              <w:t xml:space="preserve">Задание 1. Дайте обзор </w:t>
            </w:r>
            <w:r w:rsidRPr="00533018">
              <w:rPr>
                <w:color w:val="000000" w:themeColor="text1"/>
                <w:spacing w:val="-1"/>
                <w:sz w:val="24"/>
              </w:rPr>
              <w:t xml:space="preserve">перечня необходимых документов для </w:t>
            </w:r>
            <w:r w:rsidRPr="00533018">
              <w:rPr>
                <w:color w:val="000000" w:themeColor="text1"/>
                <w:spacing w:val="-2"/>
                <w:sz w:val="24"/>
              </w:rPr>
              <w:t xml:space="preserve">возмещения из бюджета налога на добавленную стоимость и порядка </w:t>
            </w:r>
            <w:r w:rsidRPr="00533018">
              <w:rPr>
                <w:color w:val="000000" w:themeColor="text1"/>
                <w:sz w:val="24"/>
              </w:rPr>
              <w:t xml:space="preserve">предоставления нулевой ставки на экспортируемые товары. </w:t>
            </w:r>
          </w:p>
          <w:p w14:paraId="370FFA7E" w14:textId="77777777" w:rsidR="00533018" w:rsidRPr="00533018" w:rsidRDefault="00533018" w:rsidP="00533018">
            <w:pPr>
              <w:shd w:val="clear" w:color="auto" w:fill="FFFFFF"/>
              <w:tabs>
                <w:tab w:val="left" w:pos="1134"/>
              </w:tabs>
              <w:ind w:right="68"/>
              <w:jc w:val="both"/>
            </w:pPr>
            <w:r w:rsidRPr="00533018">
              <w:t>Задание 2. Проведите сопоставление сведений бухгалтерского учета со сведениями, заявленными при таможенном декларировании.</w:t>
            </w:r>
          </w:p>
          <w:p w14:paraId="3BC222CC" w14:textId="289EA0C4" w:rsidR="00533018" w:rsidRPr="00533018" w:rsidRDefault="00533018" w:rsidP="00533018">
            <w:pPr>
              <w:pStyle w:val="-0"/>
              <w:tabs>
                <w:tab w:val="left" w:pos="1080"/>
              </w:tabs>
              <w:spacing w:line="240" w:lineRule="auto"/>
              <w:rPr>
                <w:color w:val="000000" w:themeColor="text1"/>
                <w:sz w:val="24"/>
              </w:rPr>
            </w:pPr>
            <w:r w:rsidRPr="00533018">
              <w:rPr>
                <w:color w:val="000000" w:themeColor="text1"/>
                <w:sz w:val="24"/>
              </w:rPr>
              <w:t xml:space="preserve">Задание 3. Отразите алгоритм взаимодействия таможенных органов и налоговых органов при </w:t>
            </w:r>
            <w:r w:rsidR="004A4076">
              <w:rPr>
                <w:color w:val="000000" w:themeColor="text1"/>
                <w:sz w:val="24"/>
              </w:rPr>
              <w:t xml:space="preserve">таможенном и/или налоговом </w:t>
            </w:r>
            <w:r w:rsidRPr="00533018">
              <w:rPr>
                <w:color w:val="000000" w:themeColor="text1"/>
                <w:sz w:val="24"/>
              </w:rPr>
              <w:t>контроле.</w:t>
            </w:r>
          </w:p>
        </w:tc>
      </w:tr>
    </w:tbl>
    <w:p w14:paraId="5D30D362" w14:textId="086084A0" w:rsidR="004E6641" w:rsidRDefault="004E6641" w:rsidP="004E6641">
      <w:pPr>
        <w:widowControl w:val="0"/>
        <w:autoSpaceDE w:val="0"/>
        <w:autoSpaceDN w:val="0"/>
        <w:adjustRightInd w:val="0"/>
        <w:ind w:firstLine="709"/>
        <w:jc w:val="both"/>
        <w:rPr>
          <w:sz w:val="28"/>
          <w:szCs w:val="28"/>
        </w:rPr>
      </w:pPr>
    </w:p>
    <w:p w14:paraId="352A3B75" w14:textId="77777777" w:rsidR="004E6641" w:rsidRDefault="004E6641" w:rsidP="004E6641">
      <w:pPr>
        <w:ind w:firstLine="709"/>
        <w:jc w:val="right"/>
        <w:rPr>
          <w:sz w:val="28"/>
          <w:szCs w:val="28"/>
          <w:shd w:val="clear" w:color="auto" w:fill="FFC000"/>
        </w:rPr>
      </w:pPr>
    </w:p>
    <w:p w14:paraId="3037BDB7" w14:textId="3D1A7A0A" w:rsidR="004E6641" w:rsidRDefault="004E6641" w:rsidP="004E6641">
      <w:pPr>
        <w:jc w:val="center"/>
        <w:rPr>
          <w:b/>
          <w:bCs/>
          <w:sz w:val="28"/>
          <w:szCs w:val="28"/>
        </w:rPr>
      </w:pPr>
      <w:r w:rsidRPr="00D57A8D">
        <w:rPr>
          <w:b/>
          <w:bCs/>
          <w:sz w:val="28"/>
          <w:szCs w:val="28"/>
        </w:rPr>
        <w:t xml:space="preserve">Примерный перечень вопросов для подготовки к </w:t>
      </w:r>
      <w:r w:rsidR="00383F75">
        <w:rPr>
          <w:b/>
          <w:bCs/>
          <w:sz w:val="28"/>
          <w:szCs w:val="28"/>
        </w:rPr>
        <w:t>экзамену</w:t>
      </w:r>
    </w:p>
    <w:p w14:paraId="3BC89824" w14:textId="77777777" w:rsidR="00266D75" w:rsidRPr="00D57A8D" w:rsidRDefault="00266D75" w:rsidP="004E6641">
      <w:pPr>
        <w:jc w:val="center"/>
        <w:rPr>
          <w:b/>
          <w:bCs/>
          <w:sz w:val="28"/>
          <w:szCs w:val="28"/>
        </w:rPr>
      </w:pPr>
    </w:p>
    <w:p w14:paraId="78FE6F1C" w14:textId="77777777" w:rsidR="00266D75" w:rsidRPr="00F471AC" w:rsidRDefault="00266D75" w:rsidP="004C15C0">
      <w:pPr>
        <w:numPr>
          <w:ilvl w:val="0"/>
          <w:numId w:val="40"/>
        </w:numPr>
        <w:tabs>
          <w:tab w:val="left" w:pos="1276"/>
        </w:tabs>
        <w:spacing w:line="276" w:lineRule="auto"/>
        <w:ind w:left="0" w:firstLine="709"/>
        <w:contextualSpacing/>
        <w:jc w:val="both"/>
        <w:rPr>
          <w:rFonts w:eastAsia="Calibri"/>
          <w:sz w:val="28"/>
          <w:szCs w:val="22"/>
          <w:lang w:eastAsia="en-US"/>
        </w:rPr>
      </w:pPr>
      <w:r w:rsidRPr="00F471AC">
        <w:rPr>
          <w:rFonts w:eastAsia="Calibri"/>
          <w:sz w:val="28"/>
          <w:szCs w:val="28"/>
          <w:lang w:eastAsia="en-US"/>
        </w:rPr>
        <w:t>Государственное регулирование внешнеэкономической деятельности: сущность, цели, методы.</w:t>
      </w:r>
    </w:p>
    <w:p w14:paraId="53F98838" w14:textId="77777777" w:rsidR="00266D75" w:rsidRPr="00F471AC" w:rsidRDefault="00266D75" w:rsidP="004C15C0">
      <w:pPr>
        <w:numPr>
          <w:ilvl w:val="0"/>
          <w:numId w:val="40"/>
        </w:numPr>
        <w:tabs>
          <w:tab w:val="left" w:pos="1276"/>
        </w:tabs>
        <w:spacing w:line="276" w:lineRule="auto"/>
        <w:ind w:left="0" w:firstLine="709"/>
        <w:contextualSpacing/>
        <w:jc w:val="both"/>
        <w:rPr>
          <w:rFonts w:eastAsia="Calibri"/>
          <w:sz w:val="28"/>
          <w:szCs w:val="22"/>
          <w:lang w:eastAsia="en-US"/>
        </w:rPr>
      </w:pPr>
      <w:r w:rsidRPr="00F471AC">
        <w:rPr>
          <w:rFonts w:eastAsia="Calibri"/>
          <w:sz w:val="28"/>
          <w:szCs w:val="28"/>
          <w:lang w:eastAsia="en-US"/>
        </w:rPr>
        <w:t>Налоговая политика государства: содержание, цели, задачи. Виды налоговой политики государства.</w:t>
      </w:r>
    </w:p>
    <w:p w14:paraId="26EBC0B6" w14:textId="77777777" w:rsidR="00266D75" w:rsidRPr="00F471AC" w:rsidRDefault="00266D75" w:rsidP="004C15C0">
      <w:pPr>
        <w:numPr>
          <w:ilvl w:val="0"/>
          <w:numId w:val="40"/>
        </w:numPr>
        <w:tabs>
          <w:tab w:val="left" w:pos="1276"/>
        </w:tabs>
        <w:spacing w:line="276" w:lineRule="auto"/>
        <w:ind w:left="0" w:firstLine="709"/>
        <w:contextualSpacing/>
        <w:jc w:val="both"/>
        <w:rPr>
          <w:rFonts w:eastAsia="Calibri"/>
          <w:sz w:val="28"/>
          <w:szCs w:val="28"/>
          <w:lang w:eastAsia="en-US"/>
        </w:rPr>
      </w:pPr>
      <w:r w:rsidRPr="00F471AC">
        <w:rPr>
          <w:rFonts w:eastAsia="Calibri"/>
          <w:sz w:val="28"/>
          <w:szCs w:val="28"/>
          <w:lang w:eastAsia="en-US"/>
        </w:rPr>
        <w:t>Налоговая система государства: понятие, составные элементы, факторы развития.</w:t>
      </w:r>
    </w:p>
    <w:p w14:paraId="43FA2812" w14:textId="77777777" w:rsidR="00266D75" w:rsidRPr="00F471AC" w:rsidRDefault="00266D75" w:rsidP="004C15C0">
      <w:pPr>
        <w:numPr>
          <w:ilvl w:val="0"/>
          <w:numId w:val="40"/>
        </w:numPr>
        <w:tabs>
          <w:tab w:val="left" w:pos="1276"/>
        </w:tabs>
        <w:spacing w:line="276" w:lineRule="auto"/>
        <w:ind w:left="0" w:firstLine="709"/>
        <w:contextualSpacing/>
        <w:jc w:val="both"/>
        <w:rPr>
          <w:rFonts w:eastAsia="Calibri"/>
          <w:sz w:val="28"/>
          <w:szCs w:val="28"/>
          <w:lang w:eastAsia="en-US"/>
        </w:rPr>
      </w:pPr>
      <w:r w:rsidRPr="00F471AC">
        <w:rPr>
          <w:rFonts w:eastAsia="Calibri"/>
          <w:sz w:val="28"/>
          <w:szCs w:val="28"/>
          <w:lang w:eastAsia="en-US"/>
        </w:rPr>
        <w:t>Элементы налогообложения и их характеристика. Значение элементов налогообложения для реализации функций налогов.</w:t>
      </w:r>
    </w:p>
    <w:p w14:paraId="4B23F31B"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 xml:space="preserve">Налог на прибыль организаций: плательщики, объект налогообложения и его составные элементы. </w:t>
      </w:r>
    </w:p>
    <w:p w14:paraId="3D3230B2"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 xml:space="preserve">Налог на прибыль организаций: налоговые ставки, налоговый период, порядок исчисления налога и налоговых платежей. </w:t>
      </w:r>
    </w:p>
    <w:p w14:paraId="3DE47F4E"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Порядок исчисления, порядок и сроки уплаты налога на имущество организаций.</w:t>
      </w:r>
    </w:p>
    <w:p w14:paraId="01F4B5CC"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Акцизы: налоговые ставки, налоговая база, порядок исчисления акцизов, сроки уплаты.</w:t>
      </w:r>
    </w:p>
    <w:p w14:paraId="23EEFA26"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НДС: налоговые ставки, налоговая база, порядок исчисления НДС, сроки уплаты.</w:t>
      </w:r>
    </w:p>
    <w:p w14:paraId="21FF4FA3"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lastRenderedPageBreak/>
        <w:t>Налог на доходы физических лиц: налоговые ставки, налоговая база, порядок исчисления, сроки уплаты.</w:t>
      </w:r>
    </w:p>
    <w:p w14:paraId="5A9EE3CD"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 xml:space="preserve">Упрощенная система налогообложения: порядок применения, порядок исчисления и уплаты налога по результатам хозяйственной деятельности. </w:t>
      </w:r>
    </w:p>
    <w:p w14:paraId="1C96032C"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 xml:space="preserve">Платежи за пользование природными ресурсами: экономическое содержание, назначение и состав. </w:t>
      </w:r>
    </w:p>
    <w:p w14:paraId="42045E57"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 xml:space="preserve">Налог на имущество физических лиц: характеристика элементов налогообложения. </w:t>
      </w:r>
    </w:p>
    <w:p w14:paraId="3CA401A7"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Транспортный налог: механизм исчисления и взимания.</w:t>
      </w:r>
    </w:p>
    <w:p w14:paraId="76B7E5D0"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Налог на добычу полезных ископаемых: налоговые ставки, налоговая база, порядок исчисления, сроки уплаты.</w:t>
      </w:r>
    </w:p>
    <w:p w14:paraId="07F84444" w14:textId="614A3104"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Водный налог: порядок исчисления</w:t>
      </w:r>
      <w:r w:rsidR="00430FB4">
        <w:rPr>
          <w:sz w:val="28"/>
          <w:szCs w:val="28"/>
        </w:rPr>
        <w:t xml:space="preserve"> и</w:t>
      </w:r>
      <w:r w:rsidRPr="00315AA5">
        <w:rPr>
          <w:sz w:val="28"/>
          <w:szCs w:val="28"/>
        </w:rPr>
        <w:t xml:space="preserve"> сроки уплаты.</w:t>
      </w:r>
    </w:p>
    <w:p w14:paraId="5A5FA72A"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Сборы за пользование объектами животного мира и за пользование объектами водных биологических ресурсов.</w:t>
      </w:r>
    </w:p>
    <w:p w14:paraId="229CD485" w14:textId="28DE9360"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 xml:space="preserve">Государственная пошлина: порядок исчисления </w:t>
      </w:r>
      <w:r w:rsidR="00430FB4">
        <w:rPr>
          <w:sz w:val="28"/>
          <w:szCs w:val="28"/>
        </w:rPr>
        <w:t>и</w:t>
      </w:r>
      <w:r w:rsidRPr="00315AA5">
        <w:rPr>
          <w:sz w:val="28"/>
          <w:szCs w:val="28"/>
        </w:rPr>
        <w:t xml:space="preserve"> сроки уплаты.</w:t>
      </w:r>
    </w:p>
    <w:p w14:paraId="7591B91F" w14:textId="2EEB4975"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Налог на дополнительный доход от добычи углеводородного сырья порядок исчисления</w:t>
      </w:r>
      <w:r w:rsidR="00430FB4">
        <w:rPr>
          <w:sz w:val="28"/>
          <w:szCs w:val="28"/>
        </w:rPr>
        <w:t xml:space="preserve"> и</w:t>
      </w:r>
      <w:r w:rsidRPr="00315AA5">
        <w:rPr>
          <w:sz w:val="28"/>
          <w:szCs w:val="28"/>
        </w:rPr>
        <w:t xml:space="preserve"> сроки уплаты.</w:t>
      </w:r>
    </w:p>
    <w:p w14:paraId="7277CD0D"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Налог на игорный бизнес: плательщики, объект налогообложения, налоговая база, ставки, порядок и сроки уплаты.</w:t>
      </w:r>
    </w:p>
    <w:p w14:paraId="7902500C"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Земельный налог: налоговая база, порядок исчисления, сроки уплаты.</w:t>
      </w:r>
    </w:p>
    <w:p w14:paraId="68C5E4F4"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Торговый сбор: механизм исчисления и взимания.</w:t>
      </w:r>
    </w:p>
    <w:p w14:paraId="0AED4394"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Единый сельскохозяйственный налог: механизм исчисления и взимания.</w:t>
      </w:r>
    </w:p>
    <w:p w14:paraId="4B463D90"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Упрощенная система налогообложения: механизм исчисления и взимания.</w:t>
      </w:r>
    </w:p>
    <w:p w14:paraId="60B48B03"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Система налогообложения при выполнении соглашений о разделе продукции: механизм исчисления и взимания.</w:t>
      </w:r>
    </w:p>
    <w:p w14:paraId="0945D9CB" w14:textId="77777777" w:rsidR="00315AA5" w:rsidRPr="00315AA5" w:rsidRDefault="00315AA5" w:rsidP="004C15C0">
      <w:pPr>
        <w:pStyle w:val="a7"/>
        <w:numPr>
          <w:ilvl w:val="0"/>
          <w:numId w:val="40"/>
        </w:numPr>
        <w:tabs>
          <w:tab w:val="left" w:pos="1276"/>
        </w:tabs>
        <w:spacing w:line="276" w:lineRule="auto"/>
        <w:ind w:left="0" w:firstLine="709"/>
        <w:jc w:val="both"/>
        <w:rPr>
          <w:sz w:val="28"/>
          <w:szCs w:val="28"/>
        </w:rPr>
      </w:pPr>
      <w:r w:rsidRPr="00315AA5">
        <w:rPr>
          <w:sz w:val="28"/>
          <w:szCs w:val="28"/>
        </w:rPr>
        <w:t>Патентная система налогообложения: механизм исчисления и взимания.</w:t>
      </w:r>
    </w:p>
    <w:p w14:paraId="74B3D928" w14:textId="77AE2EE1" w:rsidR="00266D75" w:rsidRPr="00F471AC" w:rsidRDefault="00266D75" w:rsidP="004C15C0">
      <w:pPr>
        <w:numPr>
          <w:ilvl w:val="0"/>
          <w:numId w:val="40"/>
        </w:numPr>
        <w:tabs>
          <w:tab w:val="left" w:pos="1134"/>
          <w:tab w:val="left" w:pos="1418"/>
        </w:tabs>
        <w:spacing w:line="276" w:lineRule="auto"/>
        <w:ind w:left="0" w:firstLine="709"/>
        <w:jc w:val="both"/>
        <w:rPr>
          <w:sz w:val="28"/>
          <w:szCs w:val="28"/>
        </w:rPr>
      </w:pPr>
      <w:r w:rsidRPr="00F471AC">
        <w:rPr>
          <w:sz w:val="28"/>
          <w:szCs w:val="28"/>
        </w:rPr>
        <w:t xml:space="preserve">Определение таможенной стоимости при ввозе товаров на таможенную территорию </w:t>
      </w:r>
      <w:r w:rsidR="00430FB4">
        <w:rPr>
          <w:sz w:val="28"/>
          <w:szCs w:val="28"/>
        </w:rPr>
        <w:t>ЕАЭС</w:t>
      </w:r>
      <w:r w:rsidRPr="00F471AC">
        <w:rPr>
          <w:sz w:val="28"/>
          <w:szCs w:val="28"/>
        </w:rPr>
        <w:t>: порядок и методы. Роль базисных условий поставки при определении таможенной стоимости товара.</w:t>
      </w:r>
    </w:p>
    <w:p w14:paraId="329ED216" w14:textId="77777777" w:rsidR="00266D75" w:rsidRPr="00F471AC" w:rsidRDefault="00266D75" w:rsidP="004C15C0">
      <w:pPr>
        <w:numPr>
          <w:ilvl w:val="0"/>
          <w:numId w:val="40"/>
        </w:numPr>
        <w:tabs>
          <w:tab w:val="left" w:pos="1134"/>
          <w:tab w:val="left" w:pos="1418"/>
        </w:tabs>
        <w:spacing w:line="276" w:lineRule="auto"/>
        <w:ind w:left="0" w:firstLine="709"/>
        <w:jc w:val="both"/>
        <w:rPr>
          <w:sz w:val="28"/>
          <w:szCs w:val="28"/>
        </w:rPr>
      </w:pPr>
      <w:r w:rsidRPr="00F471AC">
        <w:rPr>
          <w:sz w:val="28"/>
          <w:szCs w:val="28"/>
        </w:rPr>
        <w:t xml:space="preserve">Порядок заявления таможенной стоимости товара. Формы декларации таможенной стоимости. Документы, используемые для подтверждения таможенной стоимости товаров. Организация таможенного контроля за правильностью определения и декларирования таможенной стоимости товара. </w:t>
      </w:r>
    </w:p>
    <w:p w14:paraId="11EE67E4" w14:textId="08C6E447" w:rsidR="00266D75" w:rsidRPr="00F471AC" w:rsidRDefault="00266D75" w:rsidP="004C15C0">
      <w:pPr>
        <w:numPr>
          <w:ilvl w:val="0"/>
          <w:numId w:val="40"/>
        </w:numPr>
        <w:tabs>
          <w:tab w:val="left" w:pos="1134"/>
          <w:tab w:val="left" w:pos="1418"/>
        </w:tabs>
        <w:spacing w:line="276" w:lineRule="auto"/>
        <w:ind w:left="0" w:firstLine="709"/>
        <w:jc w:val="both"/>
        <w:rPr>
          <w:sz w:val="28"/>
          <w:szCs w:val="28"/>
        </w:rPr>
      </w:pPr>
      <w:r w:rsidRPr="00F471AC">
        <w:rPr>
          <w:sz w:val="28"/>
          <w:szCs w:val="28"/>
        </w:rPr>
        <w:t xml:space="preserve">Таможенная стоимость товаров, вывозимых из Российской Федерации за пределы государств-членов </w:t>
      </w:r>
      <w:r w:rsidR="00315AA5">
        <w:rPr>
          <w:sz w:val="28"/>
          <w:szCs w:val="28"/>
        </w:rPr>
        <w:t>ЕАЭС</w:t>
      </w:r>
      <w:r w:rsidRPr="00F471AC">
        <w:rPr>
          <w:sz w:val="28"/>
          <w:szCs w:val="28"/>
        </w:rPr>
        <w:t>.</w:t>
      </w:r>
    </w:p>
    <w:p w14:paraId="02145DC3" w14:textId="77777777" w:rsidR="00266D75" w:rsidRPr="00F471AC" w:rsidRDefault="00266D75" w:rsidP="004C15C0">
      <w:pPr>
        <w:numPr>
          <w:ilvl w:val="0"/>
          <w:numId w:val="40"/>
        </w:numPr>
        <w:tabs>
          <w:tab w:val="left" w:pos="1134"/>
          <w:tab w:val="left" w:pos="1418"/>
        </w:tabs>
        <w:spacing w:line="276" w:lineRule="auto"/>
        <w:ind w:left="0" w:firstLine="709"/>
        <w:jc w:val="both"/>
        <w:rPr>
          <w:sz w:val="28"/>
          <w:szCs w:val="28"/>
        </w:rPr>
      </w:pPr>
      <w:r w:rsidRPr="00F471AC">
        <w:rPr>
          <w:sz w:val="28"/>
          <w:szCs w:val="28"/>
        </w:rPr>
        <w:t>Исчисление и уплата таможенных платежей. Виды таможенных платежей. Ставки таможенных платежей.</w:t>
      </w:r>
    </w:p>
    <w:p w14:paraId="42299D45" w14:textId="3D25C13B" w:rsidR="00266D75" w:rsidRPr="00F471AC" w:rsidRDefault="00266D75" w:rsidP="004C15C0">
      <w:pPr>
        <w:numPr>
          <w:ilvl w:val="0"/>
          <w:numId w:val="40"/>
        </w:numPr>
        <w:tabs>
          <w:tab w:val="left" w:pos="1134"/>
          <w:tab w:val="left" w:pos="1418"/>
        </w:tabs>
        <w:spacing w:line="276" w:lineRule="auto"/>
        <w:ind w:left="0" w:firstLine="709"/>
        <w:jc w:val="both"/>
        <w:rPr>
          <w:sz w:val="28"/>
          <w:szCs w:val="28"/>
        </w:rPr>
      </w:pPr>
      <w:r w:rsidRPr="00F471AC">
        <w:rPr>
          <w:sz w:val="28"/>
          <w:szCs w:val="28"/>
        </w:rPr>
        <w:t xml:space="preserve">Налогообложение в государствах-участниках </w:t>
      </w:r>
      <w:r w:rsidR="00315AA5">
        <w:rPr>
          <w:sz w:val="28"/>
          <w:szCs w:val="28"/>
        </w:rPr>
        <w:t>ЕАЭС</w:t>
      </w:r>
      <w:r w:rsidRPr="00F471AC">
        <w:rPr>
          <w:sz w:val="28"/>
          <w:szCs w:val="28"/>
        </w:rPr>
        <w:t xml:space="preserve">. Порядок применения НДС и акцизов в </w:t>
      </w:r>
      <w:r w:rsidR="00315AA5">
        <w:rPr>
          <w:sz w:val="28"/>
          <w:szCs w:val="28"/>
        </w:rPr>
        <w:t>ЕАЭС</w:t>
      </w:r>
      <w:r w:rsidRPr="00F471AC">
        <w:rPr>
          <w:sz w:val="28"/>
          <w:szCs w:val="28"/>
        </w:rPr>
        <w:t>.</w:t>
      </w:r>
    </w:p>
    <w:p w14:paraId="58BB86FA" w14:textId="77777777" w:rsidR="00430FB4" w:rsidRDefault="00266D75" w:rsidP="004C15C0">
      <w:pPr>
        <w:numPr>
          <w:ilvl w:val="0"/>
          <w:numId w:val="40"/>
        </w:numPr>
        <w:tabs>
          <w:tab w:val="left" w:pos="1134"/>
          <w:tab w:val="left" w:pos="1418"/>
        </w:tabs>
        <w:spacing w:line="276" w:lineRule="auto"/>
        <w:ind w:left="0" w:firstLine="709"/>
        <w:jc w:val="both"/>
        <w:rPr>
          <w:sz w:val="28"/>
          <w:szCs w:val="28"/>
        </w:rPr>
      </w:pPr>
      <w:r w:rsidRPr="00F471AC">
        <w:rPr>
          <w:sz w:val="28"/>
          <w:szCs w:val="28"/>
        </w:rPr>
        <w:lastRenderedPageBreak/>
        <w:t xml:space="preserve">Виды и условия предоставления тарифных преференций в отношении товаров, происходящих из развивающихся и наименее развитых стран, пользующихся единой системой тарифных преференций </w:t>
      </w:r>
      <w:r w:rsidR="00315AA5">
        <w:rPr>
          <w:sz w:val="28"/>
          <w:szCs w:val="28"/>
        </w:rPr>
        <w:t>ЕАЭС</w:t>
      </w:r>
      <w:r w:rsidRPr="00F471AC">
        <w:rPr>
          <w:sz w:val="28"/>
          <w:szCs w:val="28"/>
        </w:rPr>
        <w:t>.</w:t>
      </w:r>
    </w:p>
    <w:p w14:paraId="07E5080C" w14:textId="77777777" w:rsidR="00430FB4" w:rsidRDefault="00E73210" w:rsidP="004C15C0">
      <w:pPr>
        <w:numPr>
          <w:ilvl w:val="0"/>
          <w:numId w:val="40"/>
        </w:numPr>
        <w:tabs>
          <w:tab w:val="left" w:pos="1134"/>
          <w:tab w:val="left" w:pos="1418"/>
        </w:tabs>
        <w:spacing w:line="276" w:lineRule="auto"/>
        <w:ind w:left="0" w:firstLine="709"/>
        <w:jc w:val="both"/>
        <w:rPr>
          <w:sz w:val="28"/>
          <w:szCs w:val="28"/>
        </w:rPr>
      </w:pPr>
      <w:r w:rsidRPr="00430FB4">
        <w:rPr>
          <w:sz w:val="28"/>
          <w:szCs w:val="28"/>
        </w:rPr>
        <w:t>Особенности исчисления НДС и акцизов и их отражения в декларации на товары.</w:t>
      </w:r>
    </w:p>
    <w:p w14:paraId="367966DF" w14:textId="77777777" w:rsidR="00430FB4" w:rsidRDefault="00E73210" w:rsidP="004C15C0">
      <w:pPr>
        <w:numPr>
          <w:ilvl w:val="0"/>
          <w:numId w:val="40"/>
        </w:numPr>
        <w:tabs>
          <w:tab w:val="left" w:pos="1134"/>
          <w:tab w:val="left" w:pos="1418"/>
        </w:tabs>
        <w:spacing w:line="276" w:lineRule="auto"/>
        <w:ind w:left="0" w:firstLine="709"/>
        <w:jc w:val="both"/>
        <w:rPr>
          <w:sz w:val="28"/>
          <w:szCs w:val="28"/>
        </w:rPr>
      </w:pPr>
      <w:r w:rsidRPr="00430FB4">
        <w:rPr>
          <w:sz w:val="28"/>
          <w:szCs w:val="28"/>
        </w:rPr>
        <w:t>Особенности исчисления и уплаты таможенных платежей в таможенной процедуре таможенного склада.</w:t>
      </w:r>
    </w:p>
    <w:p w14:paraId="0CDBF749" w14:textId="77777777" w:rsidR="00430FB4" w:rsidRDefault="00E73210" w:rsidP="004C15C0">
      <w:pPr>
        <w:numPr>
          <w:ilvl w:val="0"/>
          <w:numId w:val="40"/>
        </w:numPr>
        <w:tabs>
          <w:tab w:val="left" w:pos="1134"/>
          <w:tab w:val="left" w:pos="1418"/>
        </w:tabs>
        <w:spacing w:line="276" w:lineRule="auto"/>
        <w:ind w:left="0" w:firstLine="709"/>
        <w:jc w:val="both"/>
        <w:rPr>
          <w:sz w:val="28"/>
          <w:szCs w:val="28"/>
        </w:rPr>
      </w:pPr>
      <w:r w:rsidRPr="00430FB4">
        <w:rPr>
          <w:sz w:val="28"/>
          <w:szCs w:val="28"/>
        </w:rPr>
        <w:t>Актуальные вопросы взимания ввозных и вывозных таможенных</w:t>
      </w:r>
      <w:r w:rsidR="00430FB4" w:rsidRPr="00430FB4">
        <w:rPr>
          <w:sz w:val="28"/>
          <w:szCs w:val="28"/>
        </w:rPr>
        <w:t xml:space="preserve"> </w:t>
      </w:r>
      <w:r w:rsidRPr="00430FB4">
        <w:rPr>
          <w:sz w:val="28"/>
          <w:szCs w:val="28"/>
        </w:rPr>
        <w:t>пошлин в России на современном этапе.</w:t>
      </w:r>
    </w:p>
    <w:p w14:paraId="7ED57582" w14:textId="77777777" w:rsidR="00430FB4" w:rsidRDefault="00E73210" w:rsidP="004C15C0">
      <w:pPr>
        <w:numPr>
          <w:ilvl w:val="0"/>
          <w:numId w:val="40"/>
        </w:numPr>
        <w:tabs>
          <w:tab w:val="left" w:pos="1134"/>
          <w:tab w:val="left" w:pos="1418"/>
        </w:tabs>
        <w:spacing w:line="276" w:lineRule="auto"/>
        <w:ind w:left="0" w:firstLine="709"/>
        <w:jc w:val="both"/>
        <w:rPr>
          <w:sz w:val="28"/>
          <w:szCs w:val="28"/>
        </w:rPr>
      </w:pPr>
      <w:r w:rsidRPr="00430FB4">
        <w:rPr>
          <w:sz w:val="28"/>
          <w:szCs w:val="28"/>
        </w:rPr>
        <w:t>Таможенные сборы за таможенные операции: порядок их исчисления и уплаты в различных таможенных процедурах.</w:t>
      </w:r>
    </w:p>
    <w:p w14:paraId="66B244C4" w14:textId="77777777" w:rsidR="00430FB4" w:rsidRDefault="00E73210" w:rsidP="004C15C0">
      <w:pPr>
        <w:numPr>
          <w:ilvl w:val="0"/>
          <w:numId w:val="40"/>
        </w:numPr>
        <w:tabs>
          <w:tab w:val="left" w:pos="1134"/>
          <w:tab w:val="left" w:pos="1418"/>
        </w:tabs>
        <w:spacing w:line="276" w:lineRule="auto"/>
        <w:ind w:left="0" w:firstLine="709"/>
        <w:jc w:val="both"/>
        <w:rPr>
          <w:sz w:val="28"/>
          <w:szCs w:val="28"/>
        </w:rPr>
      </w:pPr>
      <w:r w:rsidRPr="00430FB4">
        <w:rPr>
          <w:sz w:val="28"/>
          <w:szCs w:val="28"/>
        </w:rPr>
        <w:t>Совершенствование организации таможенного контроля за исчислением и взысканием таможенных платежей.</w:t>
      </w:r>
    </w:p>
    <w:p w14:paraId="66968926" w14:textId="77777777" w:rsidR="00430FB4" w:rsidRDefault="00E73210" w:rsidP="004C15C0">
      <w:pPr>
        <w:numPr>
          <w:ilvl w:val="0"/>
          <w:numId w:val="40"/>
        </w:numPr>
        <w:tabs>
          <w:tab w:val="left" w:pos="1134"/>
          <w:tab w:val="left" w:pos="1418"/>
        </w:tabs>
        <w:spacing w:line="276" w:lineRule="auto"/>
        <w:ind w:left="0" w:firstLine="709"/>
        <w:jc w:val="both"/>
        <w:rPr>
          <w:sz w:val="28"/>
          <w:szCs w:val="28"/>
        </w:rPr>
      </w:pPr>
      <w:r w:rsidRPr="00430FB4">
        <w:rPr>
          <w:sz w:val="28"/>
          <w:szCs w:val="28"/>
        </w:rPr>
        <w:t>Организация таможенного контроля при предоставлении отсрочки (рассрочки) уплаты таможенных платежей. Расчет процентов за предоставленную отсрочку (рассрочку).</w:t>
      </w:r>
    </w:p>
    <w:p w14:paraId="4BEE0707" w14:textId="77777777" w:rsidR="00430FB4" w:rsidRDefault="00E73210" w:rsidP="004C15C0">
      <w:pPr>
        <w:numPr>
          <w:ilvl w:val="0"/>
          <w:numId w:val="40"/>
        </w:numPr>
        <w:tabs>
          <w:tab w:val="left" w:pos="1134"/>
          <w:tab w:val="left" w:pos="1418"/>
        </w:tabs>
        <w:spacing w:line="276" w:lineRule="auto"/>
        <w:ind w:left="0" w:firstLine="709"/>
        <w:jc w:val="both"/>
        <w:rPr>
          <w:sz w:val="28"/>
          <w:szCs w:val="28"/>
        </w:rPr>
      </w:pPr>
      <w:r w:rsidRPr="00430FB4">
        <w:rPr>
          <w:sz w:val="28"/>
          <w:szCs w:val="28"/>
        </w:rPr>
        <w:t>Расчет пени при нарушении сроков уплаты таможенных платежей.</w:t>
      </w:r>
    </w:p>
    <w:p w14:paraId="3316212F" w14:textId="41288E75" w:rsidR="00E73210" w:rsidRPr="00430FB4" w:rsidRDefault="00E73210" w:rsidP="004C15C0">
      <w:pPr>
        <w:numPr>
          <w:ilvl w:val="0"/>
          <w:numId w:val="40"/>
        </w:numPr>
        <w:tabs>
          <w:tab w:val="left" w:pos="1134"/>
          <w:tab w:val="left" w:pos="1418"/>
        </w:tabs>
        <w:spacing w:line="276" w:lineRule="auto"/>
        <w:ind w:left="0" w:firstLine="709"/>
        <w:jc w:val="both"/>
        <w:rPr>
          <w:sz w:val="28"/>
          <w:szCs w:val="28"/>
        </w:rPr>
      </w:pPr>
      <w:r w:rsidRPr="00430FB4">
        <w:rPr>
          <w:sz w:val="28"/>
          <w:szCs w:val="28"/>
        </w:rPr>
        <w:t>Порядок внесения изменений (дополнений) в сведения, заявленные в декларации на товары.</w:t>
      </w:r>
    </w:p>
    <w:p w14:paraId="28F27C3A" w14:textId="77777777" w:rsidR="00E73210" w:rsidRDefault="00E73210" w:rsidP="00E73210">
      <w:pPr>
        <w:ind w:firstLine="709"/>
        <w:jc w:val="both"/>
        <w:rPr>
          <w:sz w:val="28"/>
          <w:szCs w:val="28"/>
        </w:rPr>
      </w:pPr>
    </w:p>
    <w:p w14:paraId="7CF42685" w14:textId="7C537668" w:rsidR="00E73210" w:rsidRPr="00383F75" w:rsidRDefault="00E73210" w:rsidP="00383F75">
      <w:pPr>
        <w:jc w:val="center"/>
        <w:rPr>
          <w:b/>
          <w:bCs/>
          <w:sz w:val="28"/>
          <w:szCs w:val="28"/>
        </w:rPr>
      </w:pPr>
      <w:r w:rsidRPr="00383F75">
        <w:rPr>
          <w:b/>
          <w:bCs/>
          <w:sz w:val="28"/>
          <w:szCs w:val="28"/>
        </w:rPr>
        <w:t>7.2.1. Пример экзаменационного билета</w:t>
      </w:r>
    </w:p>
    <w:p w14:paraId="5E13C2DC" w14:textId="77777777" w:rsidR="00294358" w:rsidRDefault="00294358" w:rsidP="00383F75">
      <w:pPr>
        <w:jc w:val="center"/>
        <w:rPr>
          <w:b/>
          <w:bCs/>
          <w:sz w:val="28"/>
          <w:szCs w:val="28"/>
        </w:rPr>
      </w:pPr>
    </w:p>
    <w:p w14:paraId="2D4B3323" w14:textId="411F051B" w:rsidR="009252BB" w:rsidRPr="00454684" w:rsidRDefault="009252BB" w:rsidP="00383F75">
      <w:pPr>
        <w:jc w:val="center"/>
        <w:rPr>
          <w:sz w:val="28"/>
          <w:szCs w:val="28"/>
        </w:rPr>
      </w:pPr>
      <w:r w:rsidRPr="00454684">
        <w:rPr>
          <w:sz w:val="28"/>
          <w:szCs w:val="28"/>
        </w:rPr>
        <w:t>Вариант № 1</w:t>
      </w:r>
    </w:p>
    <w:p w14:paraId="07827481" w14:textId="1A8B56A4" w:rsidR="00B559A7" w:rsidRPr="00294358" w:rsidRDefault="00B559A7" w:rsidP="00B559A7">
      <w:pPr>
        <w:jc w:val="both"/>
        <w:rPr>
          <w:sz w:val="28"/>
          <w:szCs w:val="28"/>
        </w:rPr>
      </w:pPr>
      <w:r w:rsidRPr="00294358">
        <w:rPr>
          <w:sz w:val="28"/>
          <w:szCs w:val="28"/>
        </w:rPr>
        <w:t>Вопрос 1</w:t>
      </w:r>
      <w:r w:rsidR="00294358" w:rsidRPr="00294358">
        <w:rPr>
          <w:sz w:val="28"/>
          <w:szCs w:val="28"/>
        </w:rPr>
        <w:t xml:space="preserve"> </w:t>
      </w:r>
    </w:p>
    <w:p w14:paraId="5174EFD8" w14:textId="0F8B7A61" w:rsidR="00294358" w:rsidRPr="00294358" w:rsidRDefault="00294358" w:rsidP="00B559A7">
      <w:pPr>
        <w:jc w:val="both"/>
        <w:rPr>
          <w:sz w:val="28"/>
          <w:szCs w:val="28"/>
        </w:rPr>
      </w:pPr>
      <w:r w:rsidRPr="00294358">
        <w:rPr>
          <w:sz w:val="28"/>
          <w:szCs w:val="28"/>
        </w:rPr>
        <w:t xml:space="preserve">Опишите порядок применения упрощенной системы налогообложения участником ВЭД. </w:t>
      </w:r>
    </w:p>
    <w:p w14:paraId="4E5FE4F7" w14:textId="06AA61C1" w:rsidR="00B559A7" w:rsidRPr="00294358" w:rsidRDefault="00B559A7" w:rsidP="00B559A7">
      <w:pPr>
        <w:jc w:val="both"/>
        <w:rPr>
          <w:sz w:val="28"/>
          <w:szCs w:val="28"/>
        </w:rPr>
      </w:pPr>
      <w:r w:rsidRPr="00294358">
        <w:rPr>
          <w:sz w:val="28"/>
          <w:szCs w:val="28"/>
        </w:rPr>
        <w:t>Вопрос 2</w:t>
      </w:r>
    </w:p>
    <w:p w14:paraId="6D66747C" w14:textId="73C4689D" w:rsidR="00294358" w:rsidRPr="00294358" w:rsidRDefault="00294358" w:rsidP="00B559A7">
      <w:pPr>
        <w:jc w:val="both"/>
        <w:rPr>
          <w:sz w:val="28"/>
          <w:szCs w:val="28"/>
        </w:rPr>
      </w:pPr>
      <w:r w:rsidRPr="00294358">
        <w:rPr>
          <w:sz w:val="28"/>
          <w:szCs w:val="28"/>
        </w:rPr>
        <w:t>Раскройте особенности налогообложения прибыли организации.</w:t>
      </w:r>
    </w:p>
    <w:p w14:paraId="58E68F43" w14:textId="501C6BF5" w:rsidR="00B559A7" w:rsidRPr="00294358" w:rsidRDefault="00B559A7" w:rsidP="00B559A7">
      <w:pPr>
        <w:jc w:val="both"/>
        <w:rPr>
          <w:sz w:val="28"/>
          <w:szCs w:val="28"/>
        </w:rPr>
      </w:pPr>
      <w:r w:rsidRPr="00294358">
        <w:rPr>
          <w:sz w:val="28"/>
          <w:szCs w:val="28"/>
        </w:rPr>
        <w:t xml:space="preserve">Вопрос 3. </w:t>
      </w:r>
      <w:r w:rsidR="00294358" w:rsidRPr="00294358">
        <w:rPr>
          <w:sz w:val="28"/>
          <w:szCs w:val="28"/>
        </w:rPr>
        <w:t>Практико-ориентированное задание</w:t>
      </w:r>
    </w:p>
    <w:p w14:paraId="3CF1077F" w14:textId="6BB159D7" w:rsidR="009252BB" w:rsidRPr="00294358" w:rsidRDefault="009252BB" w:rsidP="009252BB">
      <w:pPr>
        <w:jc w:val="both"/>
        <w:rPr>
          <w:sz w:val="28"/>
          <w:szCs w:val="28"/>
        </w:rPr>
      </w:pPr>
      <w:r w:rsidRPr="00294358">
        <w:rPr>
          <w:sz w:val="28"/>
          <w:szCs w:val="28"/>
        </w:rPr>
        <w:t>Поставляется сыр из Швейцарии, 2 000 кг:</w:t>
      </w:r>
    </w:p>
    <w:p w14:paraId="05B977C5" w14:textId="77777777" w:rsidR="009252BB" w:rsidRPr="00294358" w:rsidRDefault="009252BB" w:rsidP="009252BB">
      <w:pPr>
        <w:jc w:val="both"/>
        <w:rPr>
          <w:sz w:val="28"/>
          <w:szCs w:val="28"/>
        </w:rPr>
      </w:pPr>
      <w:r w:rsidRPr="00294358">
        <w:rPr>
          <w:sz w:val="28"/>
          <w:szCs w:val="28"/>
        </w:rPr>
        <w:t>– стоимость за 1 кг на условиях CIP Москва Инкотермс 2020 – 6 евро за кг;</w:t>
      </w:r>
    </w:p>
    <w:p w14:paraId="373471DF" w14:textId="77777777" w:rsidR="009252BB" w:rsidRPr="00294358" w:rsidRDefault="009252BB" w:rsidP="009252BB">
      <w:pPr>
        <w:jc w:val="both"/>
        <w:rPr>
          <w:sz w:val="28"/>
          <w:szCs w:val="28"/>
        </w:rPr>
      </w:pPr>
      <w:r w:rsidRPr="00294358">
        <w:rPr>
          <w:sz w:val="28"/>
          <w:szCs w:val="28"/>
        </w:rPr>
        <w:t>– страховка – 150 евро;</w:t>
      </w:r>
    </w:p>
    <w:p w14:paraId="72013F6A" w14:textId="77777777" w:rsidR="009252BB" w:rsidRPr="00294358" w:rsidRDefault="009252BB" w:rsidP="009252BB">
      <w:pPr>
        <w:jc w:val="both"/>
        <w:rPr>
          <w:sz w:val="28"/>
          <w:szCs w:val="28"/>
        </w:rPr>
      </w:pPr>
      <w:r w:rsidRPr="00294358">
        <w:rPr>
          <w:sz w:val="28"/>
          <w:szCs w:val="28"/>
        </w:rPr>
        <w:t>– перевозка:</w:t>
      </w:r>
    </w:p>
    <w:p w14:paraId="34EAC9AF" w14:textId="77777777" w:rsidR="009252BB" w:rsidRPr="00294358" w:rsidRDefault="009252BB" w:rsidP="009252BB">
      <w:pPr>
        <w:jc w:val="both"/>
        <w:rPr>
          <w:sz w:val="28"/>
          <w:szCs w:val="28"/>
        </w:rPr>
      </w:pPr>
      <w:r w:rsidRPr="00294358">
        <w:rPr>
          <w:sz w:val="28"/>
          <w:szCs w:val="28"/>
        </w:rPr>
        <w:t xml:space="preserve">Берн – </w:t>
      </w:r>
      <w:proofErr w:type="spellStart"/>
      <w:r w:rsidRPr="00294358">
        <w:rPr>
          <w:sz w:val="28"/>
          <w:szCs w:val="28"/>
        </w:rPr>
        <w:t>Домачево</w:t>
      </w:r>
      <w:proofErr w:type="spellEnd"/>
      <w:r w:rsidRPr="00294358">
        <w:rPr>
          <w:sz w:val="28"/>
          <w:szCs w:val="28"/>
        </w:rPr>
        <w:t xml:space="preserve"> (Белоруссия) – 2 500 евро;</w:t>
      </w:r>
    </w:p>
    <w:p w14:paraId="2E4801F0" w14:textId="77777777" w:rsidR="009252BB" w:rsidRPr="00294358" w:rsidRDefault="009252BB" w:rsidP="009252BB">
      <w:pPr>
        <w:jc w:val="both"/>
        <w:rPr>
          <w:sz w:val="28"/>
          <w:szCs w:val="28"/>
        </w:rPr>
      </w:pPr>
      <w:proofErr w:type="spellStart"/>
      <w:r w:rsidRPr="00294358">
        <w:rPr>
          <w:sz w:val="28"/>
          <w:szCs w:val="28"/>
        </w:rPr>
        <w:t>Домачево</w:t>
      </w:r>
      <w:proofErr w:type="spellEnd"/>
      <w:r w:rsidRPr="00294358">
        <w:rPr>
          <w:sz w:val="28"/>
          <w:szCs w:val="28"/>
        </w:rPr>
        <w:t xml:space="preserve"> – Москва – 1 200 евро;</w:t>
      </w:r>
    </w:p>
    <w:p w14:paraId="1B7F12FB" w14:textId="77777777" w:rsidR="009252BB" w:rsidRPr="00294358" w:rsidRDefault="009252BB" w:rsidP="009252BB">
      <w:pPr>
        <w:jc w:val="both"/>
        <w:rPr>
          <w:sz w:val="28"/>
          <w:szCs w:val="28"/>
        </w:rPr>
      </w:pPr>
      <w:r w:rsidRPr="00294358">
        <w:rPr>
          <w:sz w:val="28"/>
          <w:szCs w:val="28"/>
        </w:rPr>
        <w:t>– разгрузка в Москве – 500 евро;</w:t>
      </w:r>
    </w:p>
    <w:p w14:paraId="5813274D" w14:textId="0E1119FF" w:rsidR="009252BB" w:rsidRPr="00294358" w:rsidRDefault="009252BB" w:rsidP="009252BB">
      <w:pPr>
        <w:jc w:val="both"/>
        <w:rPr>
          <w:sz w:val="28"/>
          <w:szCs w:val="28"/>
        </w:rPr>
      </w:pPr>
      <w:r w:rsidRPr="00294358">
        <w:rPr>
          <w:sz w:val="28"/>
          <w:szCs w:val="28"/>
        </w:rPr>
        <w:t>– курс валют</w:t>
      </w:r>
      <w:r w:rsidR="00294358">
        <w:rPr>
          <w:sz w:val="28"/>
          <w:szCs w:val="28"/>
        </w:rPr>
        <w:t xml:space="preserve"> (условно)</w:t>
      </w:r>
      <w:r w:rsidRPr="00294358">
        <w:rPr>
          <w:sz w:val="28"/>
          <w:szCs w:val="28"/>
        </w:rPr>
        <w:t>: EURO / RUB = 85.</w:t>
      </w:r>
    </w:p>
    <w:p w14:paraId="58C68089" w14:textId="7E317B1F" w:rsidR="009252BB" w:rsidRPr="00294358" w:rsidRDefault="009252BB" w:rsidP="009252BB">
      <w:pPr>
        <w:jc w:val="both"/>
        <w:rPr>
          <w:sz w:val="28"/>
          <w:szCs w:val="28"/>
          <w:shd w:val="clear" w:color="auto" w:fill="FFFFFF"/>
        </w:rPr>
      </w:pPr>
      <w:r w:rsidRPr="00294358">
        <w:rPr>
          <w:sz w:val="28"/>
          <w:szCs w:val="28"/>
        </w:rPr>
        <w:t>1. Сформулируйте алгоритм расчета таможенной стоимости. </w:t>
      </w:r>
    </w:p>
    <w:p w14:paraId="2F745C43" w14:textId="6EA02291" w:rsidR="009252BB" w:rsidRPr="00294358" w:rsidRDefault="009252BB" w:rsidP="009252BB">
      <w:pPr>
        <w:jc w:val="both"/>
        <w:rPr>
          <w:sz w:val="28"/>
          <w:szCs w:val="28"/>
        </w:rPr>
      </w:pPr>
      <w:r w:rsidRPr="00294358">
        <w:rPr>
          <w:sz w:val="28"/>
          <w:szCs w:val="28"/>
        </w:rPr>
        <w:t>2. Определите таможенную стоимость ввозимого товара, исходя из обстоятельств сделки.</w:t>
      </w:r>
    </w:p>
    <w:p w14:paraId="0B936603" w14:textId="37BAAABA" w:rsidR="009252BB" w:rsidRPr="00294358" w:rsidRDefault="009252BB" w:rsidP="009252BB">
      <w:pPr>
        <w:spacing w:line="228" w:lineRule="auto"/>
        <w:ind w:right="30"/>
        <w:jc w:val="both"/>
        <w:rPr>
          <w:sz w:val="28"/>
          <w:szCs w:val="28"/>
        </w:rPr>
      </w:pPr>
      <w:r w:rsidRPr="00294358">
        <w:rPr>
          <w:sz w:val="28"/>
          <w:szCs w:val="28"/>
        </w:rPr>
        <w:t>3. Сколько стоит товар для покупателя в месте доставки (г. Москва) и подлежит ли налогообложению последующая реализация товара?</w:t>
      </w:r>
    </w:p>
    <w:p w14:paraId="105B0752" w14:textId="61562B70" w:rsidR="009252BB" w:rsidRDefault="009252BB" w:rsidP="009252BB">
      <w:pPr>
        <w:jc w:val="both"/>
        <w:rPr>
          <w:sz w:val="28"/>
          <w:szCs w:val="28"/>
          <w:shd w:val="clear" w:color="auto" w:fill="FFFFFF"/>
        </w:rPr>
      </w:pPr>
    </w:p>
    <w:p w14:paraId="7ED575FB" w14:textId="3AB363CB" w:rsidR="00294358" w:rsidRPr="00454684" w:rsidRDefault="00294358" w:rsidP="00294358">
      <w:pPr>
        <w:jc w:val="center"/>
        <w:rPr>
          <w:sz w:val="28"/>
          <w:szCs w:val="28"/>
        </w:rPr>
      </w:pPr>
      <w:r w:rsidRPr="00454684">
        <w:rPr>
          <w:sz w:val="28"/>
          <w:szCs w:val="28"/>
        </w:rPr>
        <w:t xml:space="preserve">Вариант № </w:t>
      </w:r>
      <w:r w:rsidR="00454684" w:rsidRPr="00454684">
        <w:rPr>
          <w:sz w:val="28"/>
          <w:szCs w:val="28"/>
        </w:rPr>
        <w:t>2</w:t>
      </w:r>
    </w:p>
    <w:p w14:paraId="5E1C1F22" w14:textId="77777777" w:rsidR="00294358" w:rsidRPr="00294358" w:rsidRDefault="00294358" w:rsidP="00294358">
      <w:pPr>
        <w:jc w:val="both"/>
        <w:rPr>
          <w:sz w:val="28"/>
          <w:szCs w:val="28"/>
        </w:rPr>
      </w:pPr>
      <w:r w:rsidRPr="00294358">
        <w:rPr>
          <w:sz w:val="28"/>
          <w:szCs w:val="28"/>
        </w:rPr>
        <w:t xml:space="preserve">Вопрос 1 </w:t>
      </w:r>
    </w:p>
    <w:p w14:paraId="77E34C6A" w14:textId="4F432F16" w:rsidR="00294358" w:rsidRPr="00294358" w:rsidRDefault="00294358" w:rsidP="00294358">
      <w:pPr>
        <w:jc w:val="both"/>
        <w:rPr>
          <w:sz w:val="28"/>
          <w:szCs w:val="28"/>
        </w:rPr>
      </w:pPr>
      <w:r w:rsidRPr="00294358">
        <w:rPr>
          <w:sz w:val="28"/>
          <w:szCs w:val="28"/>
        </w:rPr>
        <w:t xml:space="preserve">Опишите </w:t>
      </w:r>
      <w:r w:rsidR="00454684" w:rsidRPr="00315AA5">
        <w:rPr>
          <w:sz w:val="28"/>
          <w:szCs w:val="28"/>
        </w:rPr>
        <w:t>порядок исчисления НДС</w:t>
      </w:r>
      <w:r w:rsidRPr="00294358">
        <w:rPr>
          <w:sz w:val="28"/>
          <w:szCs w:val="28"/>
        </w:rPr>
        <w:t xml:space="preserve">. </w:t>
      </w:r>
    </w:p>
    <w:p w14:paraId="65F78261" w14:textId="77777777" w:rsidR="00294358" w:rsidRPr="00294358" w:rsidRDefault="00294358" w:rsidP="00294358">
      <w:pPr>
        <w:jc w:val="both"/>
        <w:rPr>
          <w:sz w:val="28"/>
          <w:szCs w:val="28"/>
        </w:rPr>
      </w:pPr>
      <w:r w:rsidRPr="00294358">
        <w:rPr>
          <w:sz w:val="28"/>
          <w:szCs w:val="28"/>
        </w:rPr>
        <w:t>Вопрос 2</w:t>
      </w:r>
    </w:p>
    <w:p w14:paraId="6351B773" w14:textId="70F7BD4F" w:rsidR="00294358" w:rsidRPr="00294358" w:rsidRDefault="00294358" w:rsidP="00294358">
      <w:pPr>
        <w:jc w:val="both"/>
        <w:rPr>
          <w:sz w:val="28"/>
          <w:szCs w:val="28"/>
        </w:rPr>
      </w:pPr>
      <w:r w:rsidRPr="00294358">
        <w:rPr>
          <w:sz w:val="28"/>
          <w:szCs w:val="28"/>
        </w:rPr>
        <w:t xml:space="preserve">Раскройте особенности </w:t>
      </w:r>
      <w:r w:rsidR="00454684" w:rsidRPr="00315AA5">
        <w:rPr>
          <w:sz w:val="28"/>
          <w:szCs w:val="28"/>
        </w:rPr>
        <w:t>механизм</w:t>
      </w:r>
      <w:r w:rsidR="00454684">
        <w:rPr>
          <w:sz w:val="28"/>
          <w:szCs w:val="28"/>
        </w:rPr>
        <w:t>а</w:t>
      </w:r>
      <w:r w:rsidR="00454684" w:rsidRPr="00315AA5">
        <w:rPr>
          <w:sz w:val="28"/>
          <w:szCs w:val="28"/>
        </w:rPr>
        <w:t xml:space="preserve"> исчисления и взимания </w:t>
      </w:r>
      <w:r w:rsidR="00454684">
        <w:rPr>
          <w:sz w:val="28"/>
          <w:szCs w:val="28"/>
        </w:rPr>
        <w:t>е</w:t>
      </w:r>
      <w:r w:rsidR="00454684" w:rsidRPr="00315AA5">
        <w:rPr>
          <w:sz w:val="28"/>
          <w:szCs w:val="28"/>
        </w:rPr>
        <w:t>дин</w:t>
      </w:r>
      <w:r w:rsidR="00454684">
        <w:rPr>
          <w:sz w:val="28"/>
          <w:szCs w:val="28"/>
        </w:rPr>
        <w:t>ого</w:t>
      </w:r>
      <w:r w:rsidR="00454684" w:rsidRPr="00315AA5">
        <w:rPr>
          <w:sz w:val="28"/>
          <w:szCs w:val="28"/>
        </w:rPr>
        <w:t xml:space="preserve"> сельскохозяйственн</w:t>
      </w:r>
      <w:r w:rsidR="00454684">
        <w:rPr>
          <w:sz w:val="28"/>
          <w:szCs w:val="28"/>
        </w:rPr>
        <w:t>ого</w:t>
      </w:r>
      <w:r w:rsidR="00454684" w:rsidRPr="00315AA5">
        <w:rPr>
          <w:sz w:val="28"/>
          <w:szCs w:val="28"/>
        </w:rPr>
        <w:t xml:space="preserve"> налог</w:t>
      </w:r>
      <w:r w:rsidR="00454684">
        <w:rPr>
          <w:sz w:val="28"/>
          <w:szCs w:val="28"/>
        </w:rPr>
        <w:t>а</w:t>
      </w:r>
      <w:r w:rsidRPr="00294358">
        <w:rPr>
          <w:sz w:val="28"/>
          <w:szCs w:val="28"/>
        </w:rPr>
        <w:t>.</w:t>
      </w:r>
    </w:p>
    <w:p w14:paraId="680A827C" w14:textId="77777777" w:rsidR="00294358" w:rsidRDefault="00294358" w:rsidP="00294358">
      <w:pPr>
        <w:jc w:val="both"/>
        <w:rPr>
          <w:sz w:val="28"/>
          <w:szCs w:val="28"/>
        </w:rPr>
      </w:pPr>
      <w:r w:rsidRPr="00294358">
        <w:rPr>
          <w:sz w:val="28"/>
          <w:szCs w:val="28"/>
        </w:rPr>
        <w:t>Вопрос 3. Практико-ориентированное задание</w:t>
      </w:r>
    </w:p>
    <w:p w14:paraId="2E7928B5" w14:textId="11F3F142" w:rsidR="009252BB" w:rsidRDefault="00294358" w:rsidP="00294358">
      <w:pPr>
        <w:jc w:val="both"/>
        <w:rPr>
          <w:sz w:val="28"/>
          <w:szCs w:val="28"/>
        </w:rPr>
      </w:pPr>
      <w:r w:rsidRPr="001829B6">
        <w:rPr>
          <w:sz w:val="28"/>
          <w:szCs w:val="28"/>
        </w:rPr>
        <w:t xml:space="preserve">В Россию из Германии ввозится электрооборудование - электроплиты бытовые стационарные. Стоимость оборудования – 36000 евро. По договору купли-продажи доставка осуществлялась морским транспортом из Киля в Санкт-Петербург на базисных условиях FOB-Киль. Транспортные расходы составили 2000 евро, страхование груза – 700 евро. Курс </w:t>
      </w:r>
      <w:r w:rsidRPr="00C0451F">
        <w:rPr>
          <w:sz w:val="28"/>
          <w:szCs w:val="28"/>
        </w:rPr>
        <w:t>валют</w:t>
      </w:r>
      <w:r>
        <w:rPr>
          <w:sz w:val="28"/>
          <w:szCs w:val="28"/>
        </w:rPr>
        <w:t xml:space="preserve"> (условно)</w:t>
      </w:r>
      <w:r w:rsidRPr="00C0451F">
        <w:rPr>
          <w:sz w:val="28"/>
          <w:szCs w:val="28"/>
        </w:rPr>
        <w:t>: EURO / RUB = 85.</w:t>
      </w:r>
    </w:p>
    <w:p w14:paraId="567B2BDF" w14:textId="4F4883E3" w:rsidR="00294358" w:rsidRDefault="00294358" w:rsidP="00294358">
      <w:pPr>
        <w:jc w:val="both"/>
        <w:rPr>
          <w:sz w:val="28"/>
          <w:szCs w:val="28"/>
        </w:rPr>
      </w:pPr>
      <w:r w:rsidRPr="002C1838">
        <w:rPr>
          <w:sz w:val="28"/>
          <w:szCs w:val="28"/>
        </w:rPr>
        <w:t xml:space="preserve">1. </w:t>
      </w:r>
      <w:r w:rsidRPr="001D73DD">
        <w:rPr>
          <w:sz w:val="28"/>
          <w:szCs w:val="28"/>
        </w:rPr>
        <w:t>Определите код товара по ТН ВЭД ЕАЭС</w:t>
      </w:r>
      <w:r>
        <w:rPr>
          <w:sz w:val="28"/>
          <w:szCs w:val="28"/>
        </w:rPr>
        <w:t xml:space="preserve"> и о</w:t>
      </w:r>
      <w:r w:rsidRPr="001D73DD">
        <w:rPr>
          <w:sz w:val="28"/>
          <w:szCs w:val="28"/>
        </w:rPr>
        <w:t>пределите ставку ввозной таможенной пошлины по ЕТТ ЕАЭС</w:t>
      </w:r>
      <w:r>
        <w:rPr>
          <w:sz w:val="28"/>
          <w:szCs w:val="28"/>
        </w:rPr>
        <w:t>.</w:t>
      </w:r>
    </w:p>
    <w:p w14:paraId="2BF86FB0" w14:textId="6C2C7501" w:rsidR="00294358" w:rsidRDefault="00294358" w:rsidP="00294358">
      <w:pPr>
        <w:jc w:val="both"/>
        <w:rPr>
          <w:sz w:val="28"/>
          <w:szCs w:val="28"/>
        </w:rPr>
      </w:pPr>
      <w:r w:rsidRPr="002C1838">
        <w:rPr>
          <w:sz w:val="28"/>
          <w:szCs w:val="28"/>
        </w:rPr>
        <w:t>2. Сформулируйте алгоритм расчета таможенных платежей.</w:t>
      </w:r>
    </w:p>
    <w:p w14:paraId="4234C321" w14:textId="093C87A8" w:rsidR="00294358" w:rsidRDefault="00294358" w:rsidP="00294358">
      <w:pPr>
        <w:jc w:val="both"/>
        <w:rPr>
          <w:sz w:val="28"/>
          <w:szCs w:val="28"/>
        </w:rPr>
      </w:pPr>
      <w:r w:rsidRPr="002C1838">
        <w:rPr>
          <w:sz w:val="28"/>
          <w:szCs w:val="28"/>
        </w:rPr>
        <w:t xml:space="preserve">3. </w:t>
      </w:r>
      <w:r w:rsidRPr="001D73DD">
        <w:rPr>
          <w:sz w:val="28"/>
          <w:szCs w:val="28"/>
        </w:rPr>
        <w:t>Определите базу для расчета таможенных платежей и рассчитайте ввозную таможенную пошлину. Заполните ТД 47, 36, В (по классификатору) (заполните таблицу).</w:t>
      </w:r>
    </w:p>
    <w:p w14:paraId="06BD868E" w14:textId="77777777" w:rsidR="009252BB" w:rsidRPr="0062240B" w:rsidRDefault="009252BB" w:rsidP="009252BB">
      <w:pPr>
        <w:shd w:val="clear" w:color="auto" w:fill="FFFFFF"/>
        <w:tabs>
          <w:tab w:val="left" w:pos="236"/>
        </w:tabs>
        <w:spacing w:line="240" w:lineRule="atLeast"/>
        <w:ind w:left="743"/>
        <w:jc w:val="both"/>
        <w:rPr>
          <w:bCs/>
          <w:i/>
          <w:spacing w:val="10"/>
          <w:sz w:val="28"/>
          <w:szCs w:val="28"/>
        </w:rPr>
      </w:pPr>
      <w:r w:rsidRPr="0062240B">
        <w:rPr>
          <w:bCs/>
          <w:spacing w:val="10"/>
          <w:sz w:val="28"/>
          <w:szCs w:val="28"/>
        </w:rPr>
        <w:t>Графа 47</w:t>
      </w:r>
    </w:p>
    <w:tbl>
      <w:tblPr>
        <w:tblStyle w:val="19"/>
        <w:tblW w:w="0" w:type="auto"/>
        <w:tblInd w:w="53" w:type="dxa"/>
        <w:tblLook w:val="04A0" w:firstRow="1" w:lastRow="0" w:firstColumn="1" w:lastColumn="0" w:noHBand="0" w:noVBand="1"/>
      </w:tblPr>
      <w:tblGrid>
        <w:gridCol w:w="1076"/>
        <w:gridCol w:w="2835"/>
        <w:gridCol w:w="1276"/>
        <w:gridCol w:w="1843"/>
        <w:gridCol w:w="1276"/>
        <w:gridCol w:w="1701"/>
      </w:tblGrid>
      <w:tr w:rsidR="009252BB" w:rsidRPr="0062240B" w14:paraId="55A41876" w14:textId="77777777" w:rsidTr="00294358">
        <w:tc>
          <w:tcPr>
            <w:tcW w:w="1076" w:type="dxa"/>
          </w:tcPr>
          <w:p w14:paraId="2FDFAEE8" w14:textId="77777777" w:rsidR="009252BB" w:rsidRPr="0062240B" w:rsidRDefault="009252BB" w:rsidP="00EE7CC6">
            <w:pPr>
              <w:jc w:val="both"/>
              <w:rPr>
                <w:bCs/>
                <w:sz w:val="28"/>
                <w:szCs w:val="28"/>
              </w:rPr>
            </w:pPr>
            <w:r w:rsidRPr="0062240B">
              <w:rPr>
                <w:bCs/>
                <w:sz w:val="28"/>
                <w:szCs w:val="28"/>
              </w:rPr>
              <w:t>Вид</w:t>
            </w:r>
          </w:p>
        </w:tc>
        <w:tc>
          <w:tcPr>
            <w:tcW w:w="2835" w:type="dxa"/>
          </w:tcPr>
          <w:p w14:paraId="3345D266" w14:textId="77777777" w:rsidR="009252BB" w:rsidRPr="0062240B" w:rsidRDefault="009252BB" w:rsidP="00EE7CC6">
            <w:pPr>
              <w:jc w:val="both"/>
              <w:rPr>
                <w:bCs/>
                <w:sz w:val="28"/>
                <w:szCs w:val="28"/>
              </w:rPr>
            </w:pPr>
            <w:r w:rsidRPr="0062240B">
              <w:rPr>
                <w:bCs/>
                <w:sz w:val="28"/>
                <w:szCs w:val="28"/>
              </w:rPr>
              <w:t>Основа начисления</w:t>
            </w:r>
          </w:p>
        </w:tc>
        <w:tc>
          <w:tcPr>
            <w:tcW w:w="1276" w:type="dxa"/>
          </w:tcPr>
          <w:p w14:paraId="18A55DE9" w14:textId="77777777" w:rsidR="009252BB" w:rsidRPr="0062240B" w:rsidRDefault="009252BB" w:rsidP="00EE7CC6">
            <w:pPr>
              <w:jc w:val="both"/>
              <w:rPr>
                <w:bCs/>
                <w:sz w:val="28"/>
                <w:szCs w:val="28"/>
              </w:rPr>
            </w:pPr>
            <w:r w:rsidRPr="0062240B">
              <w:rPr>
                <w:bCs/>
                <w:sz w:val="28"/>
                <w:szCs w:val="28"/>
              </w:rPr>
              <w:t>Ставка</w:t>
            </w:r>
          </w:p>
        </w:tc>
        <w:tc>
          <w:tcPr>
            <w:tcW w:w="1843" w:type="dxa"/>
          </w:tcPr>
          <w:p w14:paraId="1B1078BB" w14:textId="77777777" w:rsidR="009252BB" w:rsidRPr="0062240B" w:rsidRDefault="009252BB" w:rsidP="00EE7CC6">
            <w:pPr>
              <w:jc w:val="both"/>
              <w:rPr>
                <w:bCs/>
                <w:sz w:val="28"/>
                <w:szCs w:val="28"/>
              </w:rPr>
            </w:pPr>
            <w:r w:rsidRPr="0062240B">
              <w:rPr>
                <w:bCs/>
                <w:sz w:val="28"/>
                <w:szCs w:val="28"/>
              </w:rPr>
              <w:t>Сумма</w:t>
            </w:r>
          </w:p>
        </w:tc>
        <w:tc>
          <w:tcPr>
            <w:tcW w:w="1276" w:type="dxa"/>
          </w:tcPr>
          <w:p w14:paraId="61F4638A" w14:textId="77777777" w:rsidR="009252BB" w:rsidRPr="0062240B" w:rsidRDefault="009252BB" w:rsidP="00EE7CC6">
            <w:pPr>
              <w:jc w:val="both"/>
              <w:rPr>
                <w:bCs/>
                <w:sz w:val="28"/>
                <w:szCs w:val="28"/>
              </w:rPr>
            </w:pPr>
            <w:r w:rsidRPr="0062240B">
              <w:rPr>
                <w:bCs/>
                <w:sz w:val="28"/>
                <w:szCs w:val="28"/>
              </w:rPr>
              <w:t>СП</w:t>
            </w:r>
          </w:p>
        </w:tc>
        <w:tc>
          <w:tcPr>
            <w:tcW w:w="1701" w:type="dxa"/>
            <w:vMerge w:val="restart"/>
          </w:tcPr>
          <w:p w14:paraId="433BABCC" w14:textId="6508560F" w:rsidR="009252BB" w:rsidRPr="0062240B" w:rsidRDefault="009252BB" w:rsidP="00EE7CC6">
            <w:pPr>
              <w:jc w:val="both"/>
              <w:rPr>
                <w:bCs/>
                <w:sz w:val="28"/>
                <w:szCs w:val="28"/>
              </w:rPr>
            </w:pPr>
            <w:r w:rsidRPr="0062240B">
              <w:rPr>
                <w:bCs/>
                <w:sz w:val="28"/>
                <w:szCs w:val="28"/>
              </w:rPr>
              <w:t>В</w:t>
            </w:r>
          </w:p>
          <w:p w14:paraId="633A7B96" w14:textId="77777777" w:rsidR="009252BB" w:rsidRPr="0062240B" w:rsidRDefault="009252BB" w:rsidP="00EE7CC6">
            <w:pPr>
              <w:jc w:val="both"/>
              <w:rPr>
                <w:bCs/>
                <w:sz w:val="28"/>
                <w:szCs w:val="28"/>
              </w:rPr>
            </w:pPr>
          </w:p>
        </w:tc>
      </w:tr>
      <w:tr w:rsidR="009252BB" w:rsidRPr="0062240B" w14:paraId="77A2A2FD" w14:textId="77777777" w:rsidTr="00294358">
        <w:trPr>
          <w:trHeight w:val="424"/>
        </w:trPr>
        <w:tc>
          <w:tcPr>
            <w:tcW w:w="1076" w:type="dxa"/>
          </w:tcPr>
          <w:p w14:paraId="134B4115" w14:textId="77777777" w:rsidR="009252BB" w:rsidRPr="0062240B" w:rsidRDefault="009252BB" w:rsidP="00EE7CC6">
            <w:pPr>
              <w:jc w:val="both"/>
              <w:rPr>
                <w:bCs/>
                <w:sz w:val="28"/>
                <w:szCs w:val="28"/>
              </w:rPr>
            </w:pPr>
          </w:p>
        </w:tc>
        <w:tc>
          <w:tcPr>
            <w:tcW w:w="2835" w:type="dxa"/>
          </w:tcPr>
          <w:p w14:paraId="490C90C7" w14:textId="77777777" w:rsidR="009252BB" w:rsidRPr="0062240B" w:rsidRDefault="009252BB" w:rsidP="00EE7CC6">
            <w:pPr>
              <w:jc w:val="both"/>
              <w:rPr>
                <w:bCs/>
                <w:sz w:val="28"/>
                <w:szCs w:val="28"/>
              </w:rPr>
            </w:pPr>
          </w:p>
        </w:tc>
        <w:tc>
          <w:tcPr>
            <w:tcW w:w="1276" w:type="dxa"/>
          </w:tcPr>
          <w:p w14:paraId="021B0D72" w14:textId="77777777" w:rsidR="009252BB" w:rsidRPr="0062240B" w:rsidRDefault="009252BB" w:rsidP="00EE7CC6">
            <w:pPr>
              <w:jc w:val="both"/>
              <w:rPr>
                <w:bCs/>
                <w:sz w:val="28"/>
                <w:szCs w:val="28"/>
              </w:rPr>
            </w:pPr>
          </w:p>
        </w:tc>
        <w:tc>
          <w:tcPr>
            <w:tcW w:w="1843" w:type="dxa"/>
          </w:tcPr>
          <w:p w14:paraId="62DF7826" w14:textId="77777777" w:rsidR="009252BB" w:rsidRPr="0062240B" w:rsidRDefault="009252BB" w:rsidP="00EE7CC6">
            <w:pPr>
              <w:jc w:val="both"/>
              <w:rPr>
                <w:bCs/>
                <w:sz w:val="28"/>
                <w:szCs w:val="28"/>
              </w:rPr>
            </w:pPr>
          </w:p>
        </w:tc>
        <w:tc>
          <w:tcPr>
            <w:tcW w:w="1276" w:type="dxa"/>
          </w:tcPr>
          <w:p w14:paraId="32112A51" w14:textId="77777777" w:rsidR="009252BB" w:rsidRPr="0062240B" w:rsidRDefault="009252BB" w:rsidP="00EE7CC6">
            <w:pPr>
              <w:jc w:val="both"/>
              <w:rPr>
                <w:bCs/>
                <w:sz w:val="28"/>
                <w:szCs w:val="28"/>
              </w:rPr>
            </w:pPr>
          </w:p>
        </w:tc>
        <w:tc>
          <w:tcPr>
            <w:tcW w:w="1701" w:type="dxa"/>
            <w:vMerge/>
          </w:tcPr>
          <w:p w14:paraId="57912E1B" w14:textId="77777777" w:rsidR="009252BB" w:rsidRPr="0062240B" w:rsidRDefault="009252BB" w:rsidP="00EE7CC6">
            <w:pPr>
              <w:jc w:val="both"/>
              <w:rPr>
                <w:bCs/>
                <w:sz w:val="28"/>
                <w:szCs w:val="28"/>
              </w:rPr>
            </w:pPr>
          </w:p>
        </w:tc>
      </w:tr>
    </w:tbl>
    <w:p w14:paraId="3553B44E" w14:textId="77777777" w:rsidR="009252BB" w:rsidRPr="0062240B" w:rsidRDefault="009252BB" w:rsidP="009252BB">
      <w:pPr>
        <w:rPr>
          <w:rFonts w:ascii="Calibri" w:hAnsi="Calibri" w:cs="Calibri"/>
          <w:bCs/>
          <w:sz w:val="28"/>
          <w:szCs w:val="28"/>
          <w:shd w:val="clear" w:color="auto" w:fill="FFFFFF"/>
        </w:rPr>
      </w:pPr>
    </w:p>
    <w:p w14:paraId="7D2FFF1D" w14:textId="77777777" w:rsidR="00E73210" w:rsidRPr="00241AC7" w:rsidRDefault="00E73210" w:rsidP="00454684">
      <w:pPr>
        <w:jc w:val="both"/>
        <w:rPr>
          <w:sz w:val="28"/>
          <w:szCs w:val="28"/>
        </w:rPr>
      </w:pPr>
    </w:p>
    <w:p w14:paraId="3E77EE3D" w14:textId="77777777" w:rsidR="00CA7EC8" w:rsidRPr="00CA7EC8" w:rsidRDefault="00CA7EC8" w:rsidP="004C15C0">
      <w:pPr>
        <w:keepNext/>
        <w:keepLines/>
        <w:spacing w:before="120" w:after="120"/>
        <w:ind w:firstLine="708"/>
        <w:jc w:val="both"/>
        <w:rPr>
          <w:b/>
          <w:sz w:val="28"/>
          <w:szCs w:val="28"/>
          <w:lang w:eastAsia="en-US"/>
        </w:rPr>
      </w:pPr>
      <w:r w:rsidRPr="00CA7EC8">
        <w:rPr>
          <w:b/>
          <w:sz w:val="28"/>
          <w:szCs w:val="28"/>
          <w:lang w:eastAsia="en-US"/>
        </w:rPr>
        <w:t>7.3. Методические материалы, определяющие процедуры оценивания знаний, умений и навыков</w:t>
      </w:r>
    </w:p>
    <w:p w14:paraId="19FB6923" w14:textId="77777777" w:rsidR="00CA7EC8" w:rsidRPr="00CA7EC8" w:rsidRDefault="00CA7EC8" w:rsidP="004C15C0">
      <w:pPr>
        <w:keepNext/>
        <w:keepLines/>
        <w:spacing w:before="120" w:after="120"/>
        <w:ind w:firstLine="708"/>
        <w:jc w:val="both"/>
        <w:rPr>
          <w:rFonts w:eastAsia="Calibri"/>
          <w:sz w:val="28"/>
          <w:szCs w:val="28"/>
          <w:lang w:eastAsia="en-US"/>
        </w:rPr>
      </w:pPr>
      <w:r w:rsidRPr="00CA7EC8">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A7EC8">
        <w:rPr>
          <w:sz w:val="28"/>
          <w:szCs w:val="28"/>
        </w:rPr>
        <w:t>бакалавриата</w:t>
      </w:r>
      <w:proofErr w:type="spellEnd"/>
      <w:r w:rsidRPr="00CA7EC8">
        <w:rPr>
          <w:sz w:val="28"/>
          <w:szCs w:val="28"/>
        </w:rPr>
        <w:t xml:space="preserve"> и магистратуры в Финансовом университете»</w:t>
      </w:r>
      <w:r w:rsidRPr="00CA7EC8">
        <w:rPr>
          <w:rFonts w:eastAsia="Calibri"/>
          <w:sz w:val="28"/>
          <w:szCs w:val="28"/>
          <w:lang w:eastAsia="en-US"/>
        </w:rPr>
        <w:t xml:space="preserve"> и приказы филиалов по данному вопросу.</w:t>
      </w:r>
    </w:p>
    <w:p w14:paraId="4E26C055" w14:textId="77777777" w:rsidR="004E6641" w:rsidRPr="00AE5A5B" w:rsidRDefault="004E6641" w:rsidP="004E6641">
      <w:pPr>
        <w:ind w:firstLine="709"/>
        <w:jc w:val="both"/>
        <w:rPr>
          <w:sz w:val="28"/>
          <w:szCs w:val="28"/>
        </w:rPr>
      </w:pPr>
    </w:p>
    <w:p w14:paraId="3FAD4FC0" w14:textId="77777777" w:rsidR="004E6641" w:rsidRPr="00ED122F" w:rsidRDefault="004E6641" w:rsidP="004E6641">
      <w:pPr>
        <w:pStyle w:val="1"/>
        <w:ind w:firstLine="709"/>
        <w:jc w:val="both"/>
        <w:rPr>
          <w:sz w:val="28"/>
          <w:szCs w:val="28"/>
        </w:rPr>
      </w:pPr>
      <w:bookmarkStart w:id="14" w:name="_Toc87273870"/>
      <w:r w:rsidRPr="00ED122F">
        <w:rPr>
          <w:sz w:val="28"/>
          <w:szCs w:val="28"/>
        </w:rPr>
        <w:t>8. Перечень основной и дополнительной учебной литературы, необходимой для освоения дисциплины</w:t>
      </w:r>
      <w:bookmarkEnd w:id="14"/>
    </w:p>
    <w:p w14:paraId="47FD3C7F" w14:textId="77777777" w:rsidR="004C15C0" w:rsidRPr="005C6D6D" w:rsidRDefault="004C15C0" w:rsidP="004C15C0">
      <w:pPr>
        <w:shd w:val="clear" w:color="auto" w:fill="FFFFFF"/>
        <w:jc w:val="center"/>
        <w:rPr>
          <w:b/>
          <w:sz w:val="28"/>
          <w:szCs w:val="28"/>
        </w:rPr>
      </w:pPr>
      <w:bookmarkStart w:id="15" w:name="_Toc87273872"/>
      <w:r w:rsidRPr="005C6D6D">
        <w:rPr>
          <w:b/>
          <w:sz w:val="28"/>
          <w:szCs w:val="28"/>
        </w:rPr>
        <w:t xml:space="preserve">Нормативные </w:t>
      </w:r>
      <w:r>
        <w:rPr>
          <w:b/>
          <w:sz w:val="28"/>
          <w:szCs w:val="28"/>
        </w:rPr>
        <w:t>акты</w:t>
      </w:r>
    </w:p>
    <w:p w14:paraId="5906A2E3" w14:textId="77777777" w:rsidR="004C15C0" w:rsidRDefault="004C15C0" w:rsidP="004C15C0">
      <w:pPr>
        <w:numPr>
          <w:ilvl w:val="0"/>
          <w:numId w:val="6"/>
        </w:numPr>
        <w:tabs>
          <w:tab w:val="left" w:pos="1134"/>
        </w:tabs>
        <w:ind w:left="0" w:firstLine="709"/>
        <w:jc w:val="both"/>
        <w:rPr>
          <w:sz w:val="28"/>
          <w:szCs w:val="28"/>
        </w:rPr>
      </w:pPr>
      <w:bookmarkStart w:id="16" w:name="p6"/>
      <w:bookmarkEnd w:id="16"/>
      <w:r w:rsidRPr="00D737B1">
        <w:rPr>
          <w:bCs/>
          <w:iCs/>
          <w:sz w:val="28"/>
          <w:szCs w:val="28"/>
        </w:rPr>
        <w:t xml:space="preserve">Международная </w:t>
      </w:r>
      <w:r w:rsidRPr="00D737B1">
        <w:rPr>
          <w:sz w:val="28"/>
          <w:szCs w:val="28"/>
        </w:rPr>
        <w:t>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w:t>
      </w:r>
    </w:p>
    <w:p w14:paraId="6EA3B4A1" w14:textId="77777777" w:rsidR="004C15C0" w:rsidRDefault="004C15C0" w:rsidP="004C15C0">
      <w:pPr>
        <w:numPr>
          <w:ilvl w:val="0"/>
          <w:numId w:val="6"/>
        </w:numPr>
        <w:tabs>
          <w:tab w:val="left" w:pos="1134"/>
        </w:tabs>
        <w:ind w:left="0" w:firstLine="709"/>
        <w:jc w:val="both"/>
        <w:rPr>
          <w:bCs/>
          <w:iCs/>
          <w:sz w:val="28"/>
          <w:szCs w:val="28"/>
        </w:rPr>
      </w:pPr>
      <w:r w:rsidRPr="00D737B1">
        <w:rPr>
          <w:sz w:val="28"/>
          <w:szCs w:val="28"/>
        </w:rPr>
        <w:t>Договор о Евразийском экономическом союзе, подписан в г. Астане 29.05.</w:t>
      </w:r>
      <w:r w:rsidRPr="00EB28F3">
        <w:rPr>
          <w:sz w:val="28"/>
          <w:szCs w:val="28"/>
        </w:rPr>
        <w:t>2014.</w:t>
      </w:r>
    </w:p>
    <w:p w14:paraId="19558059" w14:textId="77777777" w:rsidR="004C15C0" w:rsidRPr="00122773" w:rsidRDefault="004C15C0" w:rsidP="004C15C0">
      <w:pPr>
        <w:numPr>
          <w:ilvl w:val="0"/>
          <w:numId w:val="6"/>
        </w:numPr>
        <w:tabs>
          <w:tab w:val="left" w:pos="1134"/>
        </w:tabs>
        <w:ind w:left="0" w:firstLine="709"/>
        <w:jc w:val="both"/>
        <w:rPr>
          <w:bCs/>
          <w:iCs/>
          <w:sz w:val="28"/>
          <w:szCs w:val="28"/>
        </w:rPr>
      </w:pPr>
      <w:r w:rsidRPr="00122773">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0029938D" w14:textId="77777777" w:rsidR="004C15C0" w:rsidRDefault="004C15C0" w:rsidP="004C15C0">
      <w:pPr>
        <w:numPr>
          <w:ilvl w:val="0"/>
          <w:numId w:val="6"/>
        </w:numPr>
        <w:tabs>
          <w:tab w:val="left" w:pos="851"/>
          <w:tab w:val="left" w:pos="1134"/>
        </w:tabs>
        <w:overflowPunct w:val="0"/>
        <w:ind w:left="0" w:firstLine="709"/>
        <w:jc w:val="both"/>
        <w:textAlignment w:val="baseline"/>
        <w:rPr>
          <w:sz w:val="28"/>
          <w:szCs w:val="28"/>
        </w:rPr>
      </w:pPr>
      <w:r w:rsidRPr="006B7DDB">
        <w:rPr>
          <w:sz w:val="28"/>
          <w:szCs w:val="28"/>
        </w:rPr>
        <w:lastRenderedPageBreak/>
        <w:t>Решение Коллегии Евразийской экономической комиссии от</w:t>
      </w:r>
      <w:r>
        <w:rPr>
          <w:sz w:val="28"/>
          <w:szCs w:val="28"/>
        </w:rPr>
        <w:t xml:space="preserve"> </w:t>
      </w:r>
      <w:r w:rsidRPr="006B7DDB">
        <w:rPr>
          <w:sz w:val="28"/>
          <w:szCs w:val="28"/>
        </w:rPr>
        <w:t>16.10.2018 № 160 «О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p>
    <w:p w14:paraId="560E4B0F" w14:textId="77777777" w:rsidR="004C15C0" w:rsidRPr="00ED69B7" w:rsidRDefault="004C15C0" w:rsidP="004C15C0">
      <w:pPr>
        <w:pStyle w:val="a7"/>
        <w:numPr>
          <w:ilvl w:val="0"/>
          <w:numId w:val="6"/>
        </w:numPr>
        <w:tabs>
          <w:tab w:val="left" w:pos="851"/>
          <w:tab w:val="left" w:pos="1134"/>
        </w:tabs>
        <w:overflowPunct w:val="0"/>
        <w:ind w:left="0" w:firstLine="709"/>
        <w:jc w:val="both"/>
        <w:textAlignment w:val="baseline"/>
        <w:rPr>
          <w:sz w:val="28"/>
          <w:szCs w:val="28"/>
        </w:rPr>
      </w:pPr>
      <w:r w:rsidRPr="00ED69B7">
        <w:rPr>
          <w:sz w:val="28"/>
          <w:szCs w:val="28"/>
        </w:rPr>
        <w:t>Решение Комиссии Таможенного союза от 20.09.2010 № 378 «О классификаторах, используемых для заполнения таможенных документов».</w:t>
      </w:r>
    </w:p>
    <w:p w14:paraId="7D62592F" w14:textId="77777777" w:rsidR="004C15C0" w:rsidRPr="00ED69B7" w:rsidRDefault="004C15C0" w:rsidP="004C15C0">
      <w:pPr>
        <w:pStyle w:val="a7"/>
        <w:numPr>
          <w:ilvl w:val="0"/>
          <w:numId w:val="6"/>
        </w:numPr>
        <w:tabs>
          <w:tab w:val="left" w:pos="851"/>
          <w:tab w:val="left" w:pos="1134"/>
        </w:tabs>
        <w:overflowPunct w:val="0"/>
        <w:ind w:left="0" w:firstLine="709"/>
        <w:jc w:val="both"/>
        <w:textAlignment w:val="baseline"/>
        <w:rPr>
          <w:sz w:val="28"/>
          <w:szCs w:val="28"/>
        </w:rPr>
      </w:pPr>
      <w:r w:rsidRPr="00ED69B7">
        <w:rPr>
          <w:sz w:val="28"/>
          <w:szCs w:val="28"/>
        </w:rPr>
        <w:t>Решение Комиссии Таможенного союза от 20.05.2010 № 257 «О форме декларации на товары и порядке ее заполнения».</w:t>
      </w:r>
    </w:p>
    <w:p w14:paraId="41046D64" w14:textId="77777777" w:rsidR="004C15C0" w:rsidRDefault="004C15C0" w:rsidP="004C15C0">
      <w:pPr>
        <w:pStyle w:val="a7"/>
        <w:numPr>
          <w:ilvl w:val="0"/>
          <w:numId w:val="6"/>
        </w:numPr>
        <w:tabs>
          <w:tab w:val="left" w:pos="851"/>
          <w:tab w:val="left" w:pos="1134"/>
        </w:tabs>
        <w:overflowPunct w:val="0"/>
        <w:ind w:left="0" w:firstLine="709"/>
        <w:jc w:val="both"/>
        <w:textAlignment w:val="baseline"/>
        <w:rPr>
          <w:sz w:val="28"/>
          <w:szCs w:val="28"/>
        </w:rPr>
      </w:pPr>
      <w:r w:rsidRPr="006B7DDB">
        <w:rPr>
          <w:sz w:val="28"/>
          <w:szCs w:val="28"/>
        </w:rPr>
        <w:t>Решение Коллегии Евразийской экономической комиссии от</w:t>
      </w:r>
      <w:r>
        <w:rPr>
          <w:sz w:val="28"/>
          <w:szCs w:val="28"/>
        </w:rPr>
        <w:t xml:space="preserve"> </w:t>
      </w:r>
      <w:r w:rsidRPr="006B7DDB">
        <w:rPr>
          <w:sz w:val="28"/>
          <w:szCs w:val="28"/>
        </w:rPr>
        <w:t>22.05.2018 № 83 «О расчете дополнительных начислений при определении таможенной стоимости товаров».</w:t>
      </w:r>
    </w:p>
    <w:p w14:paraId="61E55EFB" w14:textId="77777777" w:rsidR="004C15C0" w:rsidRPr="006B7DDB" w:rsidRDefault="004C15C0" w:rsidP="004C15C0">
      <w:pPr>
        <w:pStyle w:val="a7"/>
        <w:numPr>
          <w:ilvl w:val="0"/>
          <w:numId w:val="6"/>
        </w:numPr>
        <w:tabs>
          <w:tab w:val="left" w:pos="851"/>
          <w:tab w:val="left" w:pos="1134"/>
        </w:tabs>
        <w:overflowPunct w:val="0"/>
        <w:ind w:left="0" w:firstLine="709"/>
        <w:jc w:val="both"/>
        <w:textAlignment w:val="baseline"/>
        <w:rPr>
          <w:sz w:val="28"/>
          <w:szCs w:val="28"/>
        </w:rPr>
      </w:pPr>
      <w:r w:rsidRPr="006B7DDB">
        <w:rPr>
          <w:sz w:val="28"/>
          <w:szCs w:val="28"/>
        </w:rPr>
        <w:t>Налоговый кодекс Российской Федерации (часть первая) от 31.07.1998 № 146-ФЗ.</w:t>
      </w:r>
    </w:p>
    <w:p w14:paraId="3779B23A" w14:textId="77777777" w:rsidR="004C15C0" w:rsidRPr="006B7DDB" w:rsidRDefault="004C15C0" w:rsidP="004C15C0">
      <w:pPr>
        <w:pStyle w:val="a7"/>
        <w:numPr>
          <w:ilvl w:val="0"/>
          <w:numId w:val="6"/>
        </w:numPr>
        <w:tabs>
          <w:tab w:val="left" w:pos="851"/>
          <w:tab w:val="left" w:pos="1134"/>
        </w:tabs>
        <w:overflowPunct w:val="0"/>
        <w:ind w:left="0" w:firstLine="709"/>
        <w:jc w:val="both"/>
        <w:textAlignment w:val="baseline"/>
        <w:rPr>
          <w:sz w:val="28"/>
          <w:szCs w:val="28"/>
        </w:rPr>
      </w:pPr>
      <w:r w:rsidRPr="006B7DDB">
        <w:rPr>
          <w:sz w:val="28"/>
          <w:szCs w:val="28"/>
        </w:rPr>
        <w:t>Налоговый кодекс Российской Федерации (часть вторая) от 05.08.2000 № 117-ФЗ.</w:t>
      </w:r>
    </w:p>
    <w:p w14:paraId="52B73C40" w14:textId="77777777" w:rsidR="004C15C0" w:rsidRPr="006B7DDB" w:rsidRDefault="004C15C0" w:rsidP="004C15C0">
      <w:pPr>
        <w:pStyle w:val="a7"/>
        <w:numPr>
          <w:ilvl w:val="0"/>
          <w:numId w:val="6"/>
        </w:numPr>
        <w:tabs>
          <w:tab w:val="left" w:pos="851"/>
          <w:tab w:val="left" w:pos="1134"/>
        </w:tabs>
        <w:overflowPunct w:val="0"/>
        <w:ind w:left="0" w:firstLine="709"/>
        <w:jc w:val="both"/>
        <w:textAlignment w:val="baseline"/>
        <w:rPr>
          <w:sz w:val="28"/>
          <w:szCs w:val="28"/>
        </w:rPr>
      </w:pPr>
      <w:r w:rsidRPr="006B7DDB">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5A8F53A4" w14:textId="77777777" w:rsidR="004C15C0" w:rsidRPr="006B7DDB" w:rsidRDefault="004C15C0" w:rsidP="004C15C0">
      <w:pPr>
        <w:tabs>
          <w:tab w:val="left" w:pos="851"/>
          <w:tab w:val="left" w:pos="1134"/>
        </w:tabs>
        <w:overflowPunct w:val="0"/>
        <w:ind w:left="568"/>
        <w:jc w:val="both"/>
        <w:textAlignment w:val="baseline"/>
        <w:rPr>
          <w:sz w:val="28"/>
          <w:szCs w:val="28"/>
        </w:rPr>
      </w:pPr>
    </w:p>
    <w:p w14:paraId="4788A61A" w14:textId="77777777" w:rsidR="004C15C0" w:rsidRPr="00AB0D04" w:rsidRDefault="004C15C0" w:rsidP="004C15C0">
      <w:pPr>
        <w:shd w:val="clear" w:color="auto" w:fill="FFFFFF"/>
        <w:jc w:val="center"/>
        <w:rPr>
          <w:b/>
          <w:sz w:val="28"/>
          <w:szCs w:val="28"/>
        </w:rPr>
      </w:pPr>
      <w:r w:rsidRPr="00AB0D04">
        <w:rPr>
          <w:b/>
          <w:sz w:val="28"/>
          <w:szCs w:val="28"/>
        </w:rPr>
        <w:t>Рекомендуемая литература</w:t>
      </w:r>
    </w:p>
    <w:p w14:paraId="60590005" w14:textId="77777777" w:rsidR="004C15C0" w:rsidRPr="00AB0D04" w:rsidRDefault="004C15C0" w:rsidP="004C15C0">
      <w:pPr>
        <w:shd w:val="clear" w:color="auto" w:fill="FFFFFF"/>
        <w:ind w:firstLine="709"/>
        <w:jc w:val="both"/>
        <w:rPr>
          <w:b/>
          <w:sz w:val="28"/>
          <w:szCs w:val="28"/>
        </w:rPr>
      </w:pPr>
      <w:r w:rsidRPr="00AB0D04">
        <w:rPr>
          <w:b/>
          <w:sz w:val="28"/>
          <w:szCs w:val="28"/>
        </w:rPr>
        <w:t>а) основная литература:</w:t>
      </w:r>
    </w:p>
    <w:p w14:paraId="5162B215" w14:textId="77777777" w:rsidR="004C15C0" w:rsidRPr="00103B40" w:rsidRDefault="004C15C0" w:rsidP="004C15C0">
      <w:pPr>
        <w:ind w:firstLine="709"/>
        <w:jc w:val="both"/>
        <w:rPr>
          <w:sz w:val="28"/>
          <w:szCs w:val="28"/>
        </w:rPr>
      </w:pPr>
      <w:r w:rsidRPr="00103B40">
        <w:rPr>
          <w:sz w:val="28"/>
          <w:szCs w:val="28"/>
        </w:rPr>
        <w:t xml:space="preserve">1. </w:t>
      </w:r>
      <w:r w:rsidRPr="005E0D21">
        <w:rPr>
          <w:iCs/>
          <w:color w:val="000000"/>
          <w:sz w:val="28"/>
          <w:szCs w:val="28"/>
          <w:shd w:val="clear" w:color="auto" w:fill="FFFFFF"/>
        </w:rPr>
        <w:t xml:space="preserve">Пансков, В. Г.  Налоги и </w:t>
      </w:r>
      <w:proofErr w:type="gramStart"/>
      <w:r w:rsidRPr="005E0D21">
        <w:rPr>
          <w:iCs/>
          <w:color w:val="000000"/>
          <w:sz w:val="28"/>
          <w:szCs w:val="28"/>
          <w:shd w:val="clear" w:color="auto" w:fill="FFFFFF"/>
        </w:rPr>
        <w:t>налогообложение :</w:t>
      </w:r>
      <w:proofErr w:type="gramEnd"/>
      <w:r w:rsidRPr="005E0D21">
        <w:rPr>
          <w:iCs/>
          <w:color w:val="000000"/>
          <w:sz w:val="28"/>
          <w:szCs w:val="28"/>
          <w:shd w:val="clear" w:color="auto" w:fill="FFFFFF"/>
        </w:rPr>
        <w:t xml:space="preserve"> учебник для вузов / В. Г. Пансков. — 8-е изд., </w:t>
      </w:r>
      <w:proofErr w:type="spellStart"/>
      <w:r w:rsidRPr="005E0D21">
        <w:rPr>
          <w:iCs/>
          <w:color w:val="000000"/>
          <w:sz w:val="28"/>
          <w:szCs w:val="28"/>
          <w:shd w:val="clear" w:color="auto" w:fill="FFFFFF"/>
        </w:rPr>
        <w:t>перераб</w:t>
      </w:r>
      <w:proofErr w:type="spellEnd"/>
      <w:r w:rsidRPr="005E0D21">
        <w:rPr>
          <w:iCs/>
          <w:color w:val="000000"/>
          <w:sz w:val="28"/>
          <w:szCs w:val="28"/>
          <w:shd w:val="clear" w:color="auto" w:fill="FFFFFF"/>
        </w:rPr>
        <w:t xml:space="preserve">. и доп. — </w:t>
      </w:r>
      <w:proofErr w:type="gramStart"/>
      <w:r w:rsidRPr="005E0D21">
        <w:rPr>
          <w:iCs/>
          <w:color w:val="000000"/>
          <w:sz w:val="28"/>
          <w:szCs w:val="28"/>
          <w:shd w:val="clear" w:color="auto" w:fill="FFFFFF"/>
        </w:rPr>
        <w:t>Москва :</w:t>
      </w:r>
      <w:proofErr w:type="gramEnd"/>
      <w:r w:rsidRPr="005E0D21">
        <w:rPr>
          <w:iCs/>
          <w:color w:val="000000"/>
          <w:sz w:val="28"/>
          <w:szCs w:val="28"/>
          <w:shd w:val="clear" w:color="auto" w:fill="FFFFFF"/>
        </w:rPr>
        <w:t xml:space="preserve"> Издательство </w:t>
      </w:r>
      <w:proofErr w:type="spellStart"/>
      <w:r w:rsidRPr="005E0D21">
        <w:rPr>
          <w:iCs/>
          <w:color w:val="000000"/>
          <w:sz w:val="28"/>
          <w:szCs w:val="28"/>
          <w:shd w:val="clear" w:color="auto" w:fill="FFFFFF"/>
        </w:rPr>
        <w:t>Юрайт</w:t>
      </w:r>
      <w:proofErr w:type="spellEnd"/>
      <w:r w:rsidRPr="005E0D21">
        <w:rPr>
          <w:iCs/>
          <w:color w:val="000000"/>
          <w:sz w:val="28"/>
          <w:szCs w:val="28"/>
          <w:shd w:val="clear" w:color="auto" w:fill="FFFFFF"/>
        </w:rPr>
        <w:t xml:space="preserve">, 2022. — 474 с. — (Высшее образование). —  Образовательная платформа </w:t>
      </w:r>
      <w:proofErr w:type="spellStart"/>
      <w:r w:rsidRPr="005E0D21">
        <w:rPr>
          <w:iCs/>
          <w:color w:val="000000"/>
          <w:sz w:val="28"/>
          <w:szCs w:val="28"/>
          <w:shd w:val="clear" w:color="auto" w:fill="FFFFFF"/>
        </w:rPr>
        <w:t>Юрайт</w:t>
      </w:r>
      <w:proofErr w:type="spellEnd"/>
      <w:r w:rsidRPr="005E0D21">
        <w:rPr>
          <w:iCs/>
          <w:color w:val="000000"/>
          <w:sz w:val="28"/>
          <w:szCs w:val="28"/>
          <w:shd w:val="clear" w:color="auto" w:fill="FFFFFF"/>
        </w:rPr>
        <w:t xml:space="preserve"> [сайт]. — URL: https://urait.ru/bcode/488224 (дата обращения: 27.04.2022). — </w:t>
      </w:r>
      <w:proofErr w:type="gramStart"/>
      <w:r w:rsidRPr="005E0D21">
        <w:rPr>
          <w:iCs/>
          <w:color w:val="000000"/>
          <w:sz w:val="28"/>
          <w:szCs w:val="28"/>
          <w:shd w:val="clear" w:color="auto" w:fill="FFFFFF"/>
        </w:rPr>
        <w:t>Текст :</w:t>
      </w:r>
      <w:proofErr w:type="gramEnd"/>
      <w:r w:rsidRPr="005E0D21">
        <w:rPr>
          <w:iCs/>
          <w:color w:val="000000"/>
          <w:sz w:val="28"/>
          <w:szCs w:val="28"/>
          <w:shd w:val="clear" w:color="auto" w:fill="FFFFFF"/>
        </w:rPr>
        <w:t xml:space="preserve"> электронный.</w:t>
      </w:r>
    </w:p>
    <w:p w14:paraId="5256A98B" w14:textId="7990DCDF" w:rsidR="004C15C0" w:rsidRDefault="004C15C0" w:rsidP="004C15C0">
      <w:pPr>
        <w:shd w:val="clear" w:color="auto" w:fill="FFFFFF"/>
        <w:ind w:firstLine="709"/>
        <w:jc w:val="both"/>
        <w:rPr>
          <w:iCs/>
          <w:color w:val="000000"/>
          <w:sz w:val="28"/>
          <w:szCs w:val="28"/>
        </w:rPr>
      </w:pPr>
      <w:r w:rsidRPr="00103B40">
        <w:rPr>
          <w:color w:val="000000"/>
          <w:sz w:val="28"/>
          <w:szCs w:val="28"/>
        </w:rPr>
        <w:t xml:space="preserve">2. </w:t>
      </w:r>
      <w:proofErr w:type="spellStart"/>
      <w:r w:rsidRPr="005E0D21">
        <w:rPr>
          <w:iCs/>
          <w:color w:val="000000"/>
          <w:sz w:val="28"/>
          <w:szCs w:val="28"/>
        </w:rPr>
        <w:t>Мокров</w:t>
      </w:r>
      <w:proofErr w:type="spellEnd"/>
      <w:r w:rsidRPr="005E0D21">
        <w:rPr>
          <w:iCs/>
          <w:color w:val="000000"/>
          <w:sz w:val="28"/>
          <w:szCs w:val="28"/>
        </w:rPr>
        <w:t xml:space="preserve">, Г.Г., Таможенные </w:t>
      </w:r>
      <w:proofErr w:type="gramStart"/>
      <w:r w:rsidRPr="005E0D21">
        <w:rPr>
          <w:iCs/>
          <w:color w:val="000000"/>
          <w:sz w:val="28"/>
          <w:szCs w:val="28"/>
        </w:rPr>
        <w:t>платежи :</w:t>
      </w:r>
      <w:proofErr w:type="gramEnd"/>
      <w:r w:rsidRPr="005E0D21">
        <w:rPr>
          <w:iCs/>
          <w:color w:val="000000"/>
          <w:sz w:val="28"/>
          <w:szCs w:val="28"/>
        </w:rPr>
        <w:t xml:space="preserve"> учебное пособие / Г.Г. </w:t>
      </w:r>
      <w:proofErr w:type="spellStart"/>
      <w:r w:rsidRPr="005E0D21">
        <w:rPr>
          <w:iCs/>
          <w:color w:val="000000"/>
          <w:sz w:val="28"/>
          <w:szCs w:val="28"/>
        </w:rPr>
        <w:t>Мокров</w:t>
      </w:r>
      <w:proofErr w:type="spellEnd"/>
      <w:r w:rsidRPr="005E0D21">
        <w:rPr>
          <w:iCs/>
          <w:color w:val="000000"/>
          <w:sz w:val="28"/>
          <w:szCs w:val="28"/>
        </w:rPr>
        <w:t xml:space="preserve">. — </w:t>
      </w:r>
      <w:proofErr w:type="gramStart"/>
      <w:r w:rsidRPr="005E0D21">
        <w:rPr>
          <w:iCs/>
          <w:color w:val="000000"/>
          <w:sz w:val="28"/>
          <w:szCs w:val="28"/>
        </w:rPr>
        <w:t>Москва :</w:t>
      </w:r>
      <w:proofErr w:type="gramEnd"/>
      <w:r w:rsidRPr="005E0D21">
        <w:rPr>
          <w:iCs/>
          <w:color w:val="000000"/>
          <w:sz w:val="28"/>
          <w:szCs w:val="28"/>
        </w:rPr>
        <w:t xml:space="preserve"> </w:t>
      </w:r>
      <w:proofErr w:type="spellStart"/>
      <w:r w:rsidRPr="005E0D21">
        <w:rPr>
          <w:iCs/>
          <w:color w:val="000000"/>
          <w:sz w:val="28"/>
          <w:szCs w:val="28"/>
        </w:rPr>
        <w:t>КноРус</w:t>
      </w:r>
      <w:proofErr w:type="spellEnd"/>
      <w:r w:rsidRPr="005E0D21">
        <w:rPr>
          <w:iCs/>
          <w:color w:val="000000"/>
          <w:sz w:val="28"/>
          <w:szCs w:val="28"/>
        </w:rPr>
        <w:t>, 2022. — 395 с. — (</w:t>
      </w:r>
      <w:proofErr w:type="spellStart"/>
      <w:r w:rsidRPr="005E0D21">
        <w:rPr>
          <w:iCs/>
          <w:color w:val="000000"/>
          <w:sz w:val="28"/>
          <w:szCs w:val="28"/>
        </w:rPr>
        <w:t>Бакалавриат</w:t>
      </w:r>
      <w:proofErr w:type="spellEnd"/>
      <w:r w:rsidRPr="005E0D21">
        <w:rPr>
          <w:iCs/>
          <w:color w:val="000000"/>
          <w:sz w:val="28"/>
          <w:szCs w:val="28"/>
        </w:rPr>
        <w:t xml:space="preserve">, </w:t>
      </w:r>
      <w:proofErr w:type="spellStart"/>
      <w:r w:rsidRPr="005E0D21">
        <w:rPr>
          <w:iCs/>
          <w:color w:val="000000"/>
          <w:sz w:val="28"/>
          <w:szCs w:val="28"/>
        </w:rPr>
        <w:t>специалитет</w:t>
      </w:r>
      <w:proofErr w:type="spellEnd"/>
      <w:r w:rsidRPr="005E0D21">
        <w:rPr>
          <w:iCs/>
          <w:color w:val="000000"/>
          <w:sz w:val="28"/>
          <w:szCs w:val="28"/>
        </w:rPr>
        <w:t xml:space="preserve"> и магистратура). — ЭБС BOOK.ru. - URL:https://book.ru/book/944104 (дата обращения: 27.04.2022). — </w:t>
      </w:r>
      <w:proofErr w:type="gramStart"/>
      <w:r w:rsidRPr="005E0D21">
        <w:rPr>
          <w:iCs/>
          <w:color w:val="000000"/>
          <w:sz w:val="28"/>
          <w:szCs w:val="28"/>
        </w:rPr>
        <w:t>Текст :</w:t>
      </w:r>
      <w:proofErr w:type="gramEnd"/>
      <w:r w:rsidRPr="005E0D21">
        <w:rPr>
          <w:iCs/>
          <w:color w:val="000000"/>
          <w:sz w:val="28"/>
          <w:szCs w:val="28"/>
        </w:rPr>
        <w:t xml:space="preserve"> электронный.</w:t>
      </w:r>
    </w:p>
    <w:p w14:paraId="45765CE9" w14:textId="77777777" w:rsidR="004C15C0" w:rsidRPr="00103B40" w:rsidRDefault="004C15C0" w:rsidP="004C15C0">
      <w:pPr>
        <w:shd w:val="clear" w:color="auto" w:fill="FFFFFF"/>
        <w:ind w:firstLine="709"/>
        <w:jc w:val="both"/>
        <w:rPr>
          <w:color w:val="000000"/>
          <w:sz w:val="28"/>
          <w:szCs w:val="28"/>
        </w:rPr>
      </w:pPr>
    </w:p>
    <w:p w14:paraId="61B31222" w14:textId="77777777" w:rsidR="004C15C0" w:rsidRPr="00AB0D04" w:rsidRDefault="004C15C0" w:rsidP="004C15C0">
      <w:pPr>
        <w:shd w:val="clear" w:color="auto" w:fill="FFFFFF"/>
        <w:ind w:firstLine="709"/>
        <w:jc w:val="both"/>
        <w:rPr>
          <w:b/>
          <w:sz w:val="28"/>
          <w:szCs w:val="28"/>
        </w:rPr>
      </w:pPr>
      <w:r w:rsidRPr="00AB0D04">
        <w:rPr>
          <w:b/>
          <w:sz w:val="28"/>
          <w:szCs w:val="28"/>
        </w:rPr>
        <w:t>б) дополнительная</w:t>
      </w:r>
    </w:p>
    <w:p w14:paraId="2DCB9DFC" w14:textId="77777777" w:rsidR="004C15C0" w:rsidRPr="0048567D" w:rsidRDefault="004C15C0" w:rsidP="004C15C0">
      <w:pPr>
        <w:ind w:firstLine="709"/>
        <w:jc w:val="both"/>
        <w:rPr>
          <w:sz w:val="28"/>
          <w:szCs w:val="28"/>
        </w:rPr>
      </w:pPr>
      <w:r>
        <w:rPr>
          <w:sz w:val="28"/>
          <w:szCs w:val="28"/>
        </w:rPr>
        <w:t>3</w:t>
      </w:r>
      <w:r w:rsidRPr="0048567D">
        <w:rPr>
          <w:sz w:val="28"/>
          <w:szCs w:val="28"/>
        </w:rPr>
        <w:t xml:space="preserve">. </w:t>
      </w:r>
      <w:r w:rsidRPr="005E0D21">
        <w:rPr>
          <w:sz w:val="28"/>
          <w:szCs w:val="28"/>
          <w:shd w:val="clear" w:color="auto" w:fill="FFFFFF"/>
        </w:rPr>
        <w:t xml:space="preserve">Практикум по таможенным </w:t>
      </w:r>
      <w:proofErr w:type="gramStart"/>
      <w:r w:rsidRPr="005E0D21">
        <w:rPr>
          <w:sz w:val="28"/>
          <w:szCs w:val="28"/>
          <w:shd w:val="clear" w:color="auto" w:fill="FFFFFF"/>
        </w:rPr>
        <w:t>платежам :</w:t>
      </w:r>
      <w:proofErr w:type="gramEnd"/>
      <w:r w:rsidRPr="005E0D21">
        <w:rPr>
          <w:sz w:val="28"/>
          <w:szCs w:val="28"/>
          <w:shd w:val="clear" w:color="auto" w:fill="FFFFFF"/>
        </w:rPr>
        <w:t xml:space="preserve"> учебное пособие / составитель Н. П. Чернявская. — </w:t>
      </w:r>
      <w:proofErr w:type="gramStart"/>
      <w:r w:rsidRPr="005E0D21">
        <w:rPr>
          <w:sz w:val="28"/>
          <w:szCs w:val="28"/>
          <w:shd w:val="clear" w:color="auto" w:fill="FFFFFF"/>
        </w:rPr>
        <w:t>Курган :</w:t>
      </w:r>
      <w:proofErr w:type="gramEnd"/>
      <w:r w:rsidRPr="005E0D21">
        <w:rPr>
          <w:sz w:val="28"/>
          <w:szCs w:val="28"/>
          <w:shd w:val="clear" w:color="auto" w:fill="FFFFFF"/>
        </w:rPr>
        <w:t xml:space="preserve"> КГУ, 2021. — 133 с. — ЭБС Лань. — URL: https://e.lanbook.com/book/177982 (дата обращения: 27.04.2022). — </w:t>
      </w:r>
      <w:proofErr w:type="gramStart"/>
      <w:r w:rsidRPr="005E0D21">
        <w:rPr>
          <w:sz w:val="28"/>
          <w:szCs w:val="28"/>
          <w:shd w:val="clear" w:color="auto" w:fill="FFFFFF"/>
        </w:rPr>
        <w:t>Текст :</w:t>
      </w:r>
      <w:proofErr w:type="gramEnd"/>
      <w:r w:rsidRPr="005E0D21">
        <w:rPr>
          <w:sz w:val="28"/>
          <w:szCs w:val="28"/>
          <w:shd w:val="clear" w:color="auto" w:fill="FFFFFF"/>
        </w:rPr>
        <w:t xml:space="preserve"> электронный.</w:t>
      </w:r>
    </w:p>
    <w:p w14:paraId="77789B25" w14:textId="77777777" w:rsidR="004C15C0" w:rsidRPr="0048567D" w:rsidRDefault="004C15C0" w:rsidP="004C15C0">
      <w:pPr>
        <w:shd w:val="clear" w:color="auto" w:fill="FFFFFF"/>
        <w:ind w:firstLine="709"/>
        <w:jc w:val="both"/>
        <w:rPr>
          <w:sz w:val="28"/>
          <w:szCs w:val="28"/>
        </w:rPr>
      </w:pPr>
      <w:r w:rsidRPr="00A9272D">
        <w:rPr>
          <w:sz w:val="28"/>
          <w:szCs w:val="28"/>
        </w:rPr>
        <w:t>4</w:t>
      </w:r>
      <w:r w:rsidRPr="0048567D">
        <w:rPr>
          <w:sz w:val="28"/>
          <w:szCs w:val="28"/>
        </w:rPr>
        <w:t xml:space="preserve">. </w:t>
      </w:r>
      <w:bookmarkStart w:id="17" w:name="_Toc87273871"/>
      <w:r w:rsidRPr="005E0D21">
        <w:rPr>
          <w:iCs/>
          <w:sz w:val="28"/>
          <w:szCs w:val="28"/>
        </w:rPr>
        <w:t xml:space="preserve">Сидорова, Е. Ю. Налоги и налогообложение: </w:t>
      </w:r>
      <w:proofErr w:type="gramStart"/>
      <w:r w:rsidRPr="005E0D21">
        <w:rPr>
          <w:iCs/>
          <w:sz w:val="28"/>
          <w:szCs w:val="28"/>
        </w:rPr>
        <w:t>практикум :</w:t>
      </w:r>
      <w:proofErr w:type="gramEnd"/>
      <w:r w:rsidRPr="005E0D21">
        <w:rPr>
          <w:iCs/>
          <w:sz w:val="28"/>
          <w:szCs w:val="28"/>
        </w:rPr>
        <w:t xml:space="preserve"> учебное пособие / Е.Ю. Сидорова, Д.Ю. Бобошко. — </w:t>
      </w:r>
      <w:proofErr w:type="gramStart"/>
      <w:r w:rsidRPr="005E0D21">
        <w:rPr>
          <w:iCs/>
          <w:sz w:val="28"/>
          <w:szCs w:val="28"/>
        </w:rPr>
        <w:t>Москва :</w:t>
      </w:r>
      <w:proofErr w:type="gramEnd"/>
      <w:r w:rsidRPr="005E0D21">
        <w:rPr>
          <w:iCs/>
          <w:sz w:val="28"/>
          <w:szCs w:val="28"/>
        </w:rPr>
        <w:t xml:space="preserve"> ИНФРА-М, 2022. — 262 с. — (Высшее образование: Магистратура). — DOI 10.12737/1413930. - ЭБС ZNANIUM.com. - URL: https://znanium.com/catalog/product/1413930 (дата обращения: 27.04.2022). – </w:t>
      </w:r>
      <w:proofErr w:type="gramStart"/>
      <w:r w:rsidRPr="005E0D21">
        <w:rPr>
          <w:iCs/>
          <w:sz w:val="28"/>
          <w:szCs w:val="28"/>
        </w:rPr>
        <w:t>Текст :</w:t>
      </w:r>
      <w:proofErr w:type="gramEnd"/>
      <w:r w:rsidRPr="005E0D21">
        <w:rPr>
          <w:iCs/>
          <w:sz w:val="28"/>
          <w:szCs w:val="28"/>
        </w:rPr>
        <w:t xml:space="preserve"> электронный.</w:t>
      </w:r>
    </w:p>
    <w:p w14:paraId="68E4C909" w14:textId="0DA9BA21" w:rsidR="004C15C0" w:rsidRDefault="004C15C0" w:rsidP="004C15C0">
      <w:pPr>
        <w:shd w:val="clear" w:color="auto" w:fill="FFFFFF"/>
        <w:ind w:firstLine="709"/>
        <w:jc w:val="both"/>
        <w:rPr>
          <w:color w:val="000000"/>
          <w:sz w:val="28"/>
          <w:szCs w:val="28"/>
        </w:rPr>
      </w:pPr>
    </w:p>
    <w:p w14:paraId="43563D62" w14:textId="567A8321" w:rsidR="004C15C0" w:rsidRDefault="004C15C0" w:rsidP="004C15C0">
      <w:pPr>
        <w:shd w:val="clear" w:color="auto" w:fill="FFFFFF"/>
        <w:ind w:firstLine="709"/>
        <w:jc w:val="both"/>
        <w:rPr>
          <w:color w:val="000000"/>
          <w:sz w:val="28"/>
          <w:szCs w:val="28"/>
        </w:rPr>
      </w:pPr>
    </w:p>
    <w:p w14:paraId="350564ED" w14:textId="77777777" w:rsidR="004C15C0" w:rsidRDefault="004C15C0" w:rsidP="004C15C0">
      <w:pPr>
        <w:shd w:val="clear" w:color="auto" w:fill="FFFFFF"/>
        <w:ind w:firstLine="709"/>
        <w:jc w:val="both"/>
        <w:rPr>
          <w:color w:val="000000"/>
          <w:sz w:val="28"/>
          <w:szCs w:val="28"/>
        </w:rPr>
      </w:pPr>
    </w:p>
    <w:p w14:paraId="2C013C02" w14:textId="77777777" w:rsidR="004C15C0" w:rsidRPr="006B1292" w:rsidRDefault="004C15C0" w:rsidP="004C15C0">
      <w:pPr>
        <w:shd w:val="clear" w:color="auto" w:fill="FFFFFF"/>
        <w:ind w:firstLine="709"/>
        <w:jc w:val="both"/>
        <w:rPr>
          <w:b/>
          <w:bCs/>
          <w:color w:val="000000"/>
          <w:sz w:val="28"/>
          <w:szCs w:val="28"/>
        </w:rPr>
      </w:pPr>
      <w:r w:rsidRPr="006B1292">
        <w:rPr>
          <w:b/>
          <w:bCs/>
          <w:sz w:val="28"/>
          <w:szCs w:val="28"/>
        </w:rPr>
        <w:lastRenderedPageBreak/>
        <w:t>9. Перечень ресурсов информационно-телекоммуникационной сети «Интернет», необходимых для освоения дисциплины</w:t>
      </w:r>
      <w:bookmarkEnd w:id="17"/>
    </w:p>
    <w:p w14:paraId="4667D51E" w14:textId="77777777" w:rsidR="004C15C0" w:rsidRPr="006B1292" w:rsidRDefault="004C15C0" w:rsidP="004C15C0">
      <w:pPr>
        <w:pStyle w:val="a7"/>
        <w:numPr>
          <w:ilvl w:val="0"/>
          <w:numId w:val="39"/>
        </w:numPr>
        <w:tabs>
          <w:tab w:val="left" w:pos="1134"/>
        </w:tabs>
        <w:ind w:left="0" w:firstLine="709"/>
        <w:rPr>
          <w:sz w:val="28"/>
          <w:szCs w:val="28"/>
        </w:rPr>
      </w:pPr>
      <w:r w:rsidRPr="006B1292">
        <w:rPr>
          <w:sz w:val="28"/>
          <w:szCs w:val="28"/>
        </w:rPr>
        <w:t xml:space="preserve">www.eurasiancommission.org — Евразийская экономическая комиссия </w:t>
      </w:r>
    </w:p>
    <w:p w14:paraId="1867C92D" w14:textId="77777777" w:rsidR="004C15C0" w:rsidRPr="006B1292" w:rsidRDefault="004C15C0" w:rsidP="004C15C0">
      <w:pPr>
        <w:pStyle w:val="a7"/>
        <w:numPr>
          <w:ilvl w:val="0"/>
          <w:numId w:val="39"/>
        </w:numPr>
        <w:tabs>
          <w:tab w:val="left" w:pos="1134"/>
        </w:tabs>
        <w:ind w:left="0" w:firstLine="709"/>
        <w:rPr>
          <w:sz w:val="28"/>
          <w:szCs w:val="28"/>
        </w:rPr>
      </w:pPr>
      <w:r w:rsidRPr="006B1292">
        <w:rPr>
          <w:sz w:val="28"/>
          <w:szCs w:val="28"/>
        </w:rPr>
        <w:t>www.minfin.ru — Министерство финансов Российской Федерации</w:t>
      </w:r>
    </w:p>
    <w:p w14:paraId="609D7EB0" w14:textId="77777777" w:rsidR="004C15C0" w:rsidRPr="006B1292" w:rsidRDefault="00FD3E72" w:rsidP="004C15C0">
      <w:pPr>
        <w:pStyle w:val="a7"/>
        <w:numPr>
          <w:ilvl w:val="0"/>
          <w:numId w:val="39"/>
        </w:numPr>
        <w:tabs>
          <w:tab w:val="left" w:pos="1134"/>
        </w:tabs>
        <w:ind w:left="0" w:firstLine="709"/>
        <w:rPr>
          <w:sz w:val="28"/>
          <w:szCs w:val="28"/>
        </w:rPr>
      </w:pPr>
      <w:hyperlink r:id="rId8" w:history="1">
        <w:r w:rsidR="004C15C0" w:rsidRPr="006B1292">
          <w:rPr>
            <w:rStyle w:val="af4"/>
            <w:sz w:val="28"/>
            <w:szCs w:val="28"/>
          </w:rPr>
          <w:t>www.customs.ru</w:t>
        </w:r>
      </w:hyperlink>
      <w:r w:rsidR="004C15C0" w:rsidRPr="006B1292">
        <w:rPr>
          <w:sz w:val="28"/>
          <w:szCs w:val="28"/>
        </w:rPr>
        <w:t xml:space="preserve"> — Федеральная таможенная служба </w:t>
      </w:r>
    </w:p>
    <w:p w14:paraId="151220BF" w14:textId="77777777" w:rsidR="004C15C0" w:rsidRPr="006B1292" w:rsidRDefault="004C15C0" w:rsidP="004C15C0">
      <w:pPr>
        <w:pStyle w:val="a7"/>
        <w:numPr>
          <w:ilvl w:val="0"/>
          <w:numId w:val="39"/>
        </w:numPr>
        <w:tabs>
          <w:tab w:val="left" w:pos="1134"/>
        </w:tabs>
        <w:ind w:left="0" w:firstLine="709"/>
        <w:rPr>
          <w:sz w:val="28"/>
          <w:szCs w:val="28"/>
        </w:rPr>
      </w:pPr>
      <w:r w:rsidRPr="006B1292">
        <w:rPr>
          <w:sz w:val="28"/>
          <w:szCs w:val="28"/>
        </w:rPr>
        <w:t xml:space="preserve">www.nalog.ru — Федеральная налоговая служба </w:t>
      </w:r>
    </w:p>
    <w:p w14:paraId="737F0E0F" w14:textId="77777777" w:rsidR="004C15C0" w:rsidRPr="006B1292" w:rsidRDefault="004C15C0" w:rsidP="004C15C0">
      <w:pPr>
        <w:pStyle w:val="a7"/>
        <w:numPr>
          <w:ilvl w:val="0"/>
          <w:numId w:val="39"/>
        </w:numPr>
        <w:tabs>
          <w:tab w:val="left" w:pos="1134"/>
        </w:tabs>
        <w:ind w:left="0" w:firstLine="709"/>
        <w:rPr>
          <w:sz w:val="28"/>
          <w:szCs w:val="28"/>
        </w:rPr>
      </w:pPr>
      <w:r w:rsidRPr="006B1292">
        <w:rPr>
          <w:sz w:val="28"/>
          <w:szCs w:val="28"/>
        </w:rPr>
        <w:t>http://www.consultant.ru/ — СПС Консультант Плюс</w:t>
      </w:r>
    </w:p>
    <w:p w14:paraId="6C4B4B02" w14:textId="77777777" w:rsidR="004C15C0" w:rsidRPr="006B1292" w:rsidRDefault="004C15C0" w:rsidP="004C15C0">
      <w:pPr>
        <w:pStyle w:val="a7"/>
        <w:numPr>
          <w:ilvl w:val="0"/>
          <w:numId w:val="39"/>
        </w:numPr>
        <w:tabs>
          <w:tab w:val="left" w:pos="1134"/>
        </w:tabs>
        <w:ind w:left="0" w:firstLine="709"/>
        <w:rPr>
          <w:sz w:val="28"/>
          <w:szCs w:val="28"/>
        </w:rPr>
      </w:pPr>
      <w:r w:rsidRPr="006B1292">
        <w:rPr>
          <w:sz w:val="28"/>
          <w:szCs w:val="28"/>
        </w:rPr>
        <w:t>http://www/garant.ru/ — СПС Гарант</w:t>
      </w:r>
    </w:p>
    <w:p w14:paraId="1F898BC8" w14:textId="77777777" w:rsidR="004C15C0" w:rsidRPr="006B1292" w:rsidRDefault="004C15C0" w:rsidP="004C15C0">
      <w:pPr>
        <w:pStyle w:val="a7"/>
        <w:numPr>
          <w:ilvl w:val="0"/>
          <w:numId w:val="39"/>
        </w:numPr>
        <w:tabs>
          <w:tab w:val="left" w:pos="1134"/>
        </w:tabs>
        <w:ind w:left="0" w:firstLine="709"/>
        <w:rPr>
          <w:sz w:val="28"/>
          <w:szCs w:val="28"/>
        </w:rPr>
      </w:pPr>
      <w:r w:rsidRPr="006B1292">
        <w:rPr>
          <w:sz w:val="28"/>
          <w:szCs w:val="28"/>
        </w:rPr>
        <w:t>Электронная библиотека Финансового университета (ЭБ) http://elib.fa.ru/ (</w:t>
      </w:r>
      <w:hyperlink r:id="rId9" w:history="1">
        <w:r w:rsidRPr="006B1292">
          <w:rPr>
            <w:rStyle w:val="af4"/>
            <w:sz w:val="28"/>
            <w:szCs w:val="28"/>
          </w:rPr>
          <w:t>http://library.fa.ru/files/elibfa.pdf</w:t>
        </w:r>
      </w:hyperlink>
      <w:r w:rsidRPr="006B1292">
        <w:rPr>
          <w:sz w:val="28"/>
          <w:szCs w:val="28"/>
        </w:rPr>
        <w:t>)</w:t>
      </w:r>
    </w:p>
    <w:p w14:paraId="7AC43B77" w14:textId="77777777" w:rsidR="004C15C0" w:rsidRPr="006B1292" w:rsidRDefault="004C15C0" w:rsidP="004C15C0">
      <w:pPr>
        <w:pStyle w:val="a7"/>
        <w:numPr>
          <w:ilvl w:val="0"/>
          <w:numId w:val="39"/>
        </w:numPr>
        <w:tabs>
          <w:tab w:val="left" w:pos="1134"/>
        </w:tabs>
        <w:ind w:left="0" w:firstLine="709"/>
        <w:rPr>
          <w:sz w:val="28"/>
          <w:szCs w:val="28"/>
        </w:rPr>
      </w:pPr>
      <w:r w:rsidRPr="006B1292">
        <w:rPr>
          <w:sz w:val="28"/>
          <w:szCs w:val="28"/>
        </w:rPr>
        <w:t xml:space="preserve">Электронно-библиотечная система </w:t>
      </w:r>
      <w:proofErr w:type="spellStart"/>
      <w:r w:rsidRPr="006B1292">
        <w:rPr>
          <w:sz w:val="28"/>
          <w:szCs w:val="28"/>
        </w:rPr>
        <w:t>Znanium</w:t>
      </w:r>
      <w:proofErr w:type="spellEnd"/>
      <w:r w:rsidRPr="006B1292">
        <w:rPr>
          <w:sz w:val="28"/>
          <w:szCs w:val="28"/>
        </w:rPr>
        <w:t xml:space="preserve"> http://www.znanium.com </w:t>
      </w:r>
    </w:p>
    <w:p w14:paraId="552A2CD4" w14:textId="77777777" w:rsidR="004C15C0" w:rsidRPr="006B1292" w:rsidRDefault="004C15C0" w:rsidP="004C15C0">
      <w:pPr>
        <w:pStyle w:val="a7"/>
        <w:numPr>
          <w:ilvl w:val="0"/>
          <w:numId w:val="39"/>
        </w:numPr>
        <w:tabs>
          <w:tab w:val="left" w:pos="1134"/>
        </w:tabs>
        <w:ind w:left="0" w:firstLine="709"/>
        <w:rPr>
          <w:sz w:val="28"/>
          <w:szCs w:val="28"/>
        </w:rPr>
      </w:pPr>
      <w:r w:rsidRPr="006B1292">
        <w:rPr>
          <w:sz w:val="28"/>
          <w:szCs w:val="28"/>
        </w:rPr>
        <w:t xml:space="preserve">Электронно-библиотечная система издательства «ЮРАЙТ» </w:t>
      </w:r>
      <w:hyperlink r:id="rId10" w:history="1">
        <w:r w:rsidRPr="006B1292">
          <w:rPr>
            <w:rStyle w:val="af4"/>
            <w:sz w:val="28"/>
            <w:szCs w:val="28"/>
          </w:rPr>
          <w:t>https://www.biblio-online.ru/</w:t>
        </w:r>
      </w:hyperlink>
      <w:r w:rsidRPr="006B1292">
        <w:rPr>
          <w:sz w:val="28"/>
          <w:szCs w:val="28"/>
        </w:rPr>
        <w:t xml:space="preserve"> </w:t>
      </w:r>
    </w:p>
    <w:p w14:paraId="4E06B0BC" w14:textId="77777777" w:rsidR="004C15C0" w:rsidRPr="006B1292" w:rsidRDefault="004C15C0" w:rsidP="004C15C0">
      <w:pPr>
        <w:pStyle w:val="a7"/>
        <w:numPr>
          <w:ilvl w:val="0"/>
          <w:numId w:val="39"/>
        </w:numPr>
        <w:tabs>
          <w:tab w:val="left" w:pos="1134"/>
        </w:tabs>
        <w:ind w:left="0" w:firstLine="709"/>
        <w:rPr>
          <w:rStyle w:val="af4"/>
          <w:color w:val="auto"/>
          <w:sz w:val="28"/>
          <w:szCs w:val="28"/>
          <w:u w:val="none"/>
        </w:rPr>
      </w:pPr>
      <w:r w:rsidRPr="006B1292">
        <w:rPr>
          <w:sz w:val="28"/>
          <w:szCs w:val="28"/>
        </w:rPr>
        <w:t xml:space="preserve">Научная электронная библиотека eLibrary.ru </w:t>
      </w:r>
      <w:hyperlink r:id="rId11" w:history="1">
        <w:r w:rsidRPr="006B1292">
          <w:rPr>
            <w:rStyle w:val="af4"/>
            <w:sz w:val="28"/>
            <w:szCs w:val="28"/>
          </w:rPr>
          <w:t>http://elibrary.ru</w:t>
        </w:r>
      </w:hyperlink>
    </w:p>
    <w:p w14:paraId="42208518" w14:textId="170ABA00" w:rsidR="004E6641" w:rsidRDefault="004E6641" w:rsidP="004E6641"/>
    <w:p w14:paraId="749EB47F" w14:textId="77777777" w:rsidR="004E6641" w:rsidRPr="00ED122F" w:rsidRDefault="004E6641" w:rsidP="004E6641">
      <w:pPr>
        <w:pStyle w:val="1"/>
        <w:ind w:firstLine="709"/>
        <w:jc w:val="both"/>
        <w:rPr>
          <w:sz w:val="28"/>
          <w:szCs w:val="28"/>
        </w:rPr>
      </w:pPr>
      <w:r w:rsidRPr="00ED122F">
        <w:rPr>
          <w:sz w:val="28"/>
          <w:szCs w:val="28"/>
        </w:rPr>
        <w:t>10. Методические указания для обучающихся по освоению дисциплины</w:t>
      </w:r>
      <w:bookmarkEnd w:id="15"/>
    </w:p>
    <w:p w14:paraId="0FC7DF1E" w14:textId="4DAC944E" w:rsidR="00157886" w:rsidRPr="00157886" w:rsidRDefault="004E6641" w:rsidP="00157886">
      <w:pPr>
        <w:shd w:val="clear" w:color="auto" w:fill="FFFFFF"/>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r>
        <w:rPr>
          <w:rFonts w:eastAsia="Calibri"/>
          <w:sz w:val="28"/>
          <w:szCs w:val="28"/>
          <w:lang w:eastAsia="en-US"/>
        </w:rPr>
        <w:t xml:space="preserve"> </w:t>
      </w:r>
    </w:p>
    <w:p w14:paraId="784BBD12" w14:textId="77777777" w:rsidR="00157886" w:rsidRPr="000D7A2F" w:rsidRDefault="00157886" w:rsidP="004E6641">
      <w:pPr>
        <w:shd w:val="clear" w:color="auto" w:fill="FFFFFF"/>
        <w:spacing w:line="276" w:lineRule="auto"/>
        <w:ind w:firstLine="709"/>
        <w:jc w:val="both"/>
        <w:rPr>
          <w:rFonts w:eastAsia="Calibri"/>
          <w:sz w:val="28"/>
          <w:szCs w:val="28"/>
          <w:lang w:eastAsia="en-US"/>
        </w:rPr>
      </w:pPr>
    </w:p>
    <w:p w14:paraId="7203AC81" w14:textId="77777777" w:rsidR="004E6641" w:rsidRPr="00ED122F" w:rsidRDefault="004E6641" w:rsidP="004C15C0">
      <w:pPr>
        <w:pStyle w:val="1"/>
        <w:spacing w:line="276" w:lineRule="auto"/>
        <w:ind w:firstLine="709"/>
        <w:jc w:val="both"/>
        <w:rPr>
          <w:sz w:val="28"/>
          <w:szCs w:val="28"/>
        </w:rPr>
      </w:pPr>
      <w:bookmarkStart w:id="18" w:name="_Toc87273873"/>
      <w:r w:rsidRPr="00ED122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8"/>
    </w:p>
    <w:p w14:paraId="11FDD02B" w14:textId="77777777" w:rsidR="004E6641" w:rsidRPr="00ED122F" w:rsidRDefault="004E6641" w:rsidP="004E6641">
      <w:pPr>
        <w:pStyle w:val="2"/>
        <w:ind w:firstLine="709"/>
        <w:rPr>
          <w:rFonts w:ascii="Times New Roman" w:eastAsia="Calibri" w:hAnsi="Times New Roman"/>
          <w:b w:val="0"/>
          <w:bCs w:val="0"/>
          <w:i w:val="0"/>
          <w:iCs w:val="0"/>
          <w:kern w:val="32"/>
        </w:rPr>
      </w:pPr>
      <w:bookmarkStart w:id="19" w:name="_Toc87273158"/>
      <w:bookmarkStart w:id="20"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19"/>
      <w:bookmarkEnd w:id="20"/>
    </w:p>
    <w:p w14:paraId="5127CC79" w14:textId="77777777" w:rsidR="004E6641" w:rsidRPr="000D7A2F" w:rsidRDefault="004E6641" w:rsidP="004E6641">
      <w:pPr>
        <w:ind w:firstLine="709"/>
        <w:rPr>
          <w:rFonts w:eastAsia="Calibri"/>
          <w:sz w:val="28"/>
          <w:szCs w:val="28"/>
        </w:rPr>
      </w:pPr>
      <w:r w:rsidRPr="000D7A2F">
        <w:rPr>
          <w:rFonts w:eastAsia="Calibri"/>
          <w:sz w:val="28"/>
          <w:szCs w:val="28"/>
        </w:rPr>
        <w:t xml:space="preserve">1. </w:t>
      </w:r>
      <w:r w:rsidRPr="00740514">
        <w:rPr>
          <w:rFonts w:eastAsia="Calibri"/>
          <w:sz w:val="28"/>
          <w:szCs w:val="28"/>
          <w:lang w:val="en-US"/>
        </w:rPr>
        <w:t>Windows</w:t>
      </w:r>
      <w:r w:rsidRPr="000D7A2F">
        <w:rPr>
          <w:rFonts w:eastAsia="Calibri"/>
          <w:sz w:val="28"/>
          <w:szCs w:val="28"/>
        </w:rPr>
        <w:t xml:space="preserve">, </w:t>
      </w:r>
      <w:r w:rsidRPr="00740514">
        <w:rPr>
          <w:rFonts w:eastAsia="Calibri"/>
          <w:sz w:val="28"/>
          <w:szCs w:val="28"/>
          <w:lang w:val="en-US"/>
        </w:rPr>
        <w:t>Microsoft</w:t>
      </w:r>
      <w:r w:rsidRPr="000D7A2F">
        <w:rPr>
          <w:rFonts w:eastAsia="Calibri"/>
          <w:sz w:val="28"/>
          <w:szCs w:val="28"/>
        </w:rPr>
        <w:t xml:space="preserve"> </w:t>
      </w:r>
      <w:r w:rsidRPr="00740514">
        <w:rPr>
          <w:rFonts w:eastAsia="Calibri"/>
          <w:sz w:val="28"/>
          <w:szCs w:val="28"/>
          <w:lang w:val="en-US"/>
        </w:rPr>
        <w:t>Office</w:t>
      </w:r>
      <w:r w:rsidRPr="000D7A2F">
        <w:rPr>
          <w:rFonts w:eastAsia="Calibri"/>
          <w:sz w:val="28"/>
          <w:szCs w:val="28"/>
        </w:rPr>
        <w:t>.</w:t>
      </w:r>
    </w:p>
    <w:p w14:paraId="7EDC2967" w14:textId="6DDB5379" w:rsidR="004E6641" w:rsidRPr="008771F5" w:rsidRDefault="004E6641" w:rsidP="004E6641">
      <w:pPr>
        <w:ind w:firstLine="709"/>
        <w:rPr>
          <w:rFonts w:eastAsia="Calibri"/>
          <w:sz w:val="28"/>
          <w:szCs w:val="28"/>
        </w:rPr>
      </w:pPr>
      <w:r w:rsidRPr="000D7A2F">
        <w:rPr>
          <w:rFonts w:eastAsia="Calibri"/>
          <w:sz w:val="28"/>
          <w:szCs w:val="28"/>
        </w:rPr>
        <w:t xml:space="preserve">2. </w:t>
      </w:r>
      <w:r w:rsidRPr="00740514">
        <w:rPr>
          <w:rFonts w:eastAsia="Calibri"/>
          <w:sz w:val="28"/>
          <w:szCs w:val="28"/>
        </w:rPr>
        <w:t>Антивирус</w:t>
      </w:r>
      <w:r w:rsidRPr="000D7A2F">
        <w:rPr>
          <w:rFonts w:eastAsia="Calibri"/>
          <w:sz w:val="28"/>
          <w:szCs w:val="28"/>
        </w:rPr>
        <w:t xml:space="preserve"> </w:t>
      </w:r>
      <w:r w:rsidR="008771F5">
        <w:rPr>
          <w:rFonts w:eastAsia="Calibri"/>
          <w:sz w:val="28"/>
          <w:szCs w:val="28"/>
          <w:lang w:val="en-US"/>
        </w:rPr>
        <w:t>Kaspersky</w:t>
      </w:r>
      <w:r w:rsidR="008771F5">
        <w:rPr>
          <w:rFonts w:eastAsia="Calibri"/>
          <w:sz w:val="28"/>
          <w:szCs w:val="28"/>
        </w:rPr>
        <w:t>.</w:t>
      </w:r>
    </w:p>
    <w:p w14:paraId="5F2D4063" w14:textId="77777777" w:rsidR="004E6641" w:rsidRPr="00ED122F" w:rsidRDefault="004E6641" w:rsidP="004E6641">
      <w:pPr>
        <w:pStyle w:val="2"/>
        <w:ind w:firstLine="709"/>
        <w:jc w:val="both"/>
        <w:rPr>
          <w:rFonts w:ascii="Times New Roman" w:eastAsia="Calibri" w:hAnsi="Times New Roman"/>
          <w:i w:val="0"/>
          <w:iCs w:val="0"/>
        </w:rPr>
      </w:pPr>
      <w:bookmarkStart w:id="21" w:name="_Toc87273159"/>
      <w:bookmarkStart w:id="22" w:name="_Toc87273875"/>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21"/>
      <w:bookmarkEnd w:id="22"/>
    </w:p>
    <w:p w14:paraId="660C0C6D" w14:textId="77777777" w:rsidR="004E6641" w:rsidRPr="0057408E" w:rsidRDefault="004E6641" w:rsidP="004E6641">
      <w:pPr>
        <w:ind w:firstLine="709"/>
        <w:jc w:val="right"/>
        <w:rPr>
          <w:b/>
          <w:sz w:val="28"/>
        </w:rPr>
      </w:pPr>
      <w:bookmarkStart w:id="23" w:name="_Toc87273160"/>
      <w:bookmarkStart w:id="24"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54"/>
        <w:gridCol w:w="3431"/>
      </w:tblGrid>
      <w:tr w:rsidR="004E6641" w:rsidRPr="0085503C" w14:paraId="525336B4" w14:textId="77777777" w:rsidTr="00EE7CC6">
        <w:tc>
          <w:tcPr>
            <w:tcW w:w="801" w:type="dxa"/>
            <w:vAlign w:val="center"/>
          </w:tcPr>
          <w:p w14:paraId="7745921A" w14:textId="77777777" w:rsidR="004E6641" w:rsidRPr="0085503C" w:rsidRDefault="004E6641" w:rsidP="00EE7CC6">
            <w:pPr>
              <w:widowControl w:val="0"/>
              <w:shd w:val="clear" w:color="auto" w:fill="FFFFFF"/>
              <w:jc w:val="center"/>
              <w:rPr>
                <w:b/>
                <w:bCs/>
                <w:color w:val="000000"/>
                <w:sz w:val="28"/>
                <w:szCs w:val="28"/>
              </w:rPr>
            </w:pPr>
            <w:r w:rsidRPr="0085503C">
              <w:rPr>
                <w:b/>
                <w:bCs/>
                <w:color w:val="000000"/>
                <w:sz w:val="28"/>
                <w:szCs w:val="28"/>
              </w:rPr>
              <w:t>№п/п</w:t>
            </w:r>
          </w:p>
        </w:tc>
        <w:tc>
          <w:tcPr>
            <w:tcW w:w="5607" w:type="dxa"/>
            <w:vAlign w:val="center"/>
          </w:tcPr>
          <w:p w14:paraId="4302EDD9" w14:textId="77777777" w:rsidR="004E6641" w:rsidRPr="0085503C" w:rsidRDefault="004E6641" w:rsidP="00EE7CC6">
            <w:pPr>
              <w:widowControl w:val="0"/>
              <w:shd w:val="clear" w:color="auto" w:fill="FFFFFF"/>
              <w:jc w:val="center"/>
              <w:rPr>
                <w:b/>
                <w:bCs/>
                <w:color w:val="000000"/>
                <w:sz w:val="28"/>
                <w:szCs w:val="28"/>
              </w:rPr>
            </w:pPr>
            <w:r w:rsidRPr="0085503C">
              <w:rPr>
                <w:b/>
                <w:bCs/>
                <w:color w:val="000000"/>
                <w:sz w:val="28"/>
                <w:szCs w:val="28"/>
              </w:rPr>
              <w:t>Название рекомендуемых технических и компьютерных средств обучения</w:t>
            </w:r>
          </w:p>
        </w:tc>
        <w:tc>
          <w:tcPr>
            <w:tcW w:w="3475" w:type="dxa"/>
            <w:vAlign w:val="center"/>
          </w:tcPr>
          <w:p w14:paraId="626B8827" w14:textId="77777777" w:rsidR="004E6641" w:rsidRPr="0085503C" w:rsidRDefault="004E6641" w:rsidP="00EE7CC6">
            <w:pPr>
              <w:widowControl w:val="0"/>
              <w:shd w:val="clear" w:color="auto" w:fill="FFFFFF"/>
              <w:jc w:val="center"/>
              <w:rPr>
                <w:b/>
                <w:bCs/>
                <w:color w:val="000000"/>
                <w:sz w:val="28"/>
                <w:szCs w:val="28"/>
              </w:rPr>
            </w:pPr>
            <w:r w:rsidRPr="0085503C">
              <w:rPr>
                <w:b/>
                <w:bCs/>
                <w:color w:val="000000"/>
                <w:sz w:val="28"/>
                <w:szCs w:val="28"/>
              </w:rPr>
              <w:t>Наименование разделов и тем</w:t>
            </w:r>
          </w:p>
        </w:tc>
      </w:tr>
      <w:tr w:rsidR="004E6641" w:rsidRPr="0085503C" w14:paraId="21858EA8" w14:textId="77777777" w:rsidTr="00EE7CC6">
        <w:tc>
          <w:tcPr>
            <w:tcW w:w="801" w:type="dxa"/>
          </w:tcPr>
          <w:p w14:paraId="5D667EDD" w14:textId="77777777" w:rsidR="004E6641" w:rsidRPr="0085503C" w:rsidRDefault="004E6641" w:rsidP="00EE7CC6">
            <w:pPr>
              <w:widowControl w:val="0"/>
              <w:shd w:val="clear" w:color="auto" w:fill="FFFFFF"/>
              <w:jc w:val="both"/>
              <w:rPr>
                <w:color w:val="000000"/>
                <w:sz w:val="28"/>
                <w:szCs w:val="28"/>
              </w:rPr>
            </w:pPr>
            <w:r w:rsidRPr="0085503C">
              <w:rPr>
                <w:color w:val="000000"/>
                <w:sz w:val="28"/>
                <w:szCs w:val="28"/>
              </w:rPr>
              <w:t>1</w:t>
            </w:r>
          </w:p>
        </w:tc>
        <w:tc>
          <w:tcPr>
            <w:tcW w:w="5607" w:type="dxa"/>
          </w:tcPr>
          <w:p w14:paraId="401DDE92" w14:textId="77777777" w:rsidR="004E6641" w:rsidRPr="0085503C" w:rsidRDefault="004E6641" w:rsidP="00EE7CC6">
            <w:pPr>
              <w:widowControl w:val="0"/>
              <w:shd w:val="clear" w:color="auto" w:fill="FFFFFF"/>
              <w:jc w:val="both"/>
              <w:rPr>
                <w:color w:val="000000"/>
                <w:sz w:val="28"/>
                <w:szCs w:val="28"/>
              </w:rPr>
            </w:pPr>
            <w:r w:rsidRPr="0085503C">
              <w:rPr>
                <w:color w:val="000000"/>
                <w:sz w:val="28"/>
                <w:szCs w:val="28"/>
              </w:rPr>
              <w:t>Правовая база данных «КонсультантПлюс»</w:t>
            </w:r>
          </w:p>
        </w:tc>
        <w:tc>
          <w:tcPr>
            <w:tcW w:w="3475" w:type="dxa"/>
          </w:tcPr>
          <w:p w14:paraId="54F04B4C" w14:textId="3026291F" w:rsidR="004E6641" w:rsidRPr="0085503C" w:rsidRDefault="004E6641" w:rsidP="00EE7CC6">
            <w:pPr>
              <w:widowControl w:val="0"/>
              <w:shd w:val="clear" w:color="auto" w:fill="FFFFFF"/>
              <w:jc w:val="center"/>
              <w:rPr>
                <w:color w:val="000000"/>
                <w:sz w:val="28"/>
                <w:szCs w:val="28"/>
              </w:rPr>
            </w:pPr>
            <w:r w:rsidRPr="0085503C">
              <w:rPr>
                <w:color w:val="000000"/>
                <w:sz w:val="28"/>
                <w:szCs w:val="28"/>
              </w:rPr>
              <w:t>Темы 1-</w:t>
            </w:r>
            <w:r w:rsidR="0085503C" w:rsidRPr="0085503C">
              <w:rPr>
                <w:color w:val="000000"/>
                <w:sz w:val="28"/>
                <w:szCs w:val="28"/>
              </w:rPr>
              <w:t>5</w:t>
            </w:r>
          </w:p>
        </w:tc>
      </w:tr>
      <w:tr w:rsidR="004E6641" w:rsidRPr="0085503C" w14:paraId="0DED9C54" w14:textId="77777777" w:rsidTr="00EE7CC6">
        <w:tc>
          <w:tcPr>
            <w:tcW w:w="801" w:type="dxa"/>
          </w:tcPr>
          <w:p w14:paraId="1BBE9A07" w14:textId="77777777" w:rsidR="004E6641" w:rsidRPr="0085503C" w:rsidRDefault="004E6641" w:rsidP="00EE7CC6">
            <w:pPr>
              <w:widowControl w:val="0"/>
              <w:shd w:val="clear" w:color="auto" w:fill="FFFFFF"/>
              <w:jc w:val="both"/>
              <w:rPr>
                <w:color w:val="000000"/>
                <w:sz w:val="28"/>
                <w:szCs w:val="28"/>
              </w:rPr>
            </w:pPr>
            <w:r w:rsidRPr="0085503C">
              <w:rPr>
                <w:color w:val="000000"/>
                <w:sz w:val="28"/>
                <w:szCs w:val="28"/>
              </w:rPr>
              <w:t>2</w:t>
            </w:r>
          </w:p>
        </w:tc>
        <w:tc>
          <w:tcPr>
            <w:tcW w:w="5607" w:type="dxa"/>
          </w:tcPr>
          <w:p w14:paraId="7A27AD98" w14:textId="77777777" w:rsidR="004E6641" w:rsidRPr="0085503C" w:rsidRDefault="004E6641" w:rsidP="00EE7CC6">
            <w:pPr>
              <w:widowControl w:val="0"/>
              <w:shd w:val="clear" w:color="auto" w:fill="FFFFFF"/>
              <w:jc w:val="both"/>
              <w:rPr>
                <w:color w:val="000000"/>
                <w:sz w:val="28"/>
                <w:szCs w:val="28"/>
              </w:rPr>
            </w:pPr>
            <w:r w:rsidRPr="0085503C">
              <w:rPr>
                <w:color w:val="000000"/>
                <w:sz w:val="28"/>
                <w:szCs w:val="28"/>
              </w:rPr>
              <w:t>Справочно-правовая система «Гарант»</w:t>
            </w:r>
          </w:p>
        </w:tc>
        <w:tc>
          <w:tcPr>
            <w:tcW w:w="3475" w:type="dxa"/>
          </w:tcPr>
          <w:p w14:paraId="5F3BA31E" w14:textId="2A75256C" w:rsidR="004E6641" w:rsidRPr="0085503C" w:rsidRDefault="004E6641" w:rsidP="00EE7CC6">
            <w:pPr>
              <w:jc w:val="center"/>
              <w:rPr>
                <w:rFonts w:ascii="Letter Gothic" w:hAnsi="Letter Gothic" w:cs="Arial Unicode MS"/>
                <w:sz w:val="28"/>
                <w:szCs w:val="28"/>
              </w:rPr>
            </w:pPr>
            <w:r w:rsidRPr="0085503C">
              <w:rPr>
                <w:color w:val="000000"/>
                <w:sz w:val="28"/>
                <w:szCs w:val="28"/>
              </w:rPr>
              <w:t>Темы 1-</w:t>
            </w:r>
            <w:r w:rsidR="0085503C" w:rsidRPr="0085503C">
              <w:rPr>
                <w:color w:val="000000"/>
                <w:sz w:val="28"/>
                <w:szCs w:val="28"/>
              </w:rPr>
              <w:t>5</w:t>
            </w:r>
          </w:p>
        </w:tc>
      </w:tr>
      <w:tr w:rsidR="004E6641" w:rsidRPr="0085503C" w14:paraId="7BCBE8EF" w14:textId="77777777" w:rsidTr="00EE7CC6">
        <w:tc>
          <w:tcPr>
            <w:tcW w:w="801" w:type="dxa"/>
          </w:tcPr>
          <w:p w14:paraId="6F93019A" w14:textId="77777777" w:rsidR="004E6641" w:rsidRPr="0085503C" w:rsidRDefault="004E6641" w:rsidP="00EE7CC6">
            <w:pPr>
              <w:widowControl w:val="0"/>
              <w:shd w:val="clear" w:color="auto" w:fill="FFFFFF"/>
              <w:jc w:val="both"/>
              <w:rPr>
                <w:color w:val="000000"/>
                <w:sz w:val="28"/>
                <w:szCs w:val="28"/>
              </w:rPr>
            </w:pPr>
            <w:r w:rsidRPr="0085503C">
              <w:rPr>
                <w:rFonts w:eastAsia="Calibri"/>
                <w:bCs/>
                <w:sz w:val="28"/>
                <w:szCs w:val="28"/>
              </w:rPr>
              <w:t>3.</w:t>
            </w:r>
          </w:p>
        </w:tc>
        <w:tc>
          <w:tcPr>
            <w:tcW w:w="5607" w:type="dxa"/>
          </w:tcPr>
          <w:p w14:paraId="6D655235" w14:textId="77777777" w:rsidR="004E6641" w:rsidRPr="00EE7CC6" w:rsidRDefault="004E6641" w:rsidP="00EE7CC6">
            <w:pPr>
              <w:shd w:val="clear" w:color="auto" w:fill="FFFFFF"/>
              <w:tabs>
                <w:tab w:val="left" w:pos="442"/>
              </w:tabs>
              <w:jc w:val="both"/>
              <w:rPr>
                <w:rFonts w:eastAsia="Calibri"/>
                <w:bCs/>
                <w:color w:val="0000FF"/>
                <w:sz w:val="28"/>
                <w:szCs w:val="28"/>
                <w:u w:val="single"/>
              </w:rPr>
            </w:pPr>
            <w:r w:rsidRPr="0085503C">
              <w:rPr>
                <w:rFonts w:eastAsia="Calibri"/>
                <w:bCs/>
                <w:sz w:val="28"/>
                <w:szCs w:val="28"/>
              </w:rPr>
              <w:t xml:space="preserve">Электронная энциклопедия: </w:t>
            </w:r>
            <w:hyperlink r:id="rId12" w:history="1">
              <w:r w:rsidRPr="0085503C">
                <w:rPr>
                  <w:rFonts w:eastAsia="Calibri"/>
                  <w:bCs/>
                  <w:color w:val="0000FF"/>
                  <w:sz w:val="28"/>
                  <w:szCs w:val="28"/>
                  <w:u w:val="single"/>
                  <w:lang w:val="en-US"/>
                </w:rPr>
                <w:t>http</w:t>
              </w:r>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ru</w:t>
              </w:r>
              <w:proofErr w:type="spellEnd"/>
              <w:r w:rsidRPr="0085503C">
                <w:rPr>
                  <w:rFonts w:eastAsia="Calibri"/>
                  <w:bCs/>
                  <w:color w:val="0000FF"/>
                  <w:sz w:val="28"/>
                  <w:szCs w:val="28"/>
                  <w:u w:val="single"/>
                </w:rPr>
                <w:t>.</w:t>
              </w:r>
              <w:proofErr w:type="spellStart"/>
              <w:r w:rsidRPr="0085503C">
                <w:rPr>
                  <w:rFonts w:eastAsia="Calibri"/>
                  <w:bCs/>
                  <w:color w:val="0000FF"/>
                  <w:sz w:val="28"/>
                  <w:szCs w:val="28"/>
                  <w:u w:val="single"/>
                  <w:lang w:val="en-US"/>
                </w:rPr>
                <w:t>wikipedia</w:t>
              </w:r>
              <w:proofErr w:type="spellEnd"/>
              <w:r w:rsidRPr="0085503C">
                <w:rPr>
                  <w:rFonts w:eastAsia="Calibri"/>
                  <w:bCs/>
                  <w:color w:val="0000FF"/>
                  <w:sz w:val="28"/>
                  <w:szCs w:val="28"/>
                  <w:u w:val="single"/>
                </w:rPr>
                <w:t>.</w:t>
              </w:r>
              <w:r w:rsidRPr="0085503C">
                <w:rPr>
                  <w:rFonts w:eastAsia="Calibri"/>
                  <w:bCs/>
                  <w:color w:val="0000FF"/>
                  <w:sz w:val="28"/>
                  <w:szCs w:val="28"/>
                  <w:u w:val="single"/>
                  <w:lang w:val="en-US"/>
                </w:rPr>
                <w:t>org</w:t>
              </w:r>
              <w:r w:rsidRPr="0085503C">
                <w:rPr>
                  <w:rFonts w:eastAsia="Calibri"/>
                  <w:bCs/>
                  <w:color w:val="0000FF"/>
                  <w:sz w:val="28"/>
                  <w:szCs w:val="28"/>
                  <w:u w:val="single"/>
                </w:rPr>
                <w:t>/</w:t>
              </w:r>
              <w:r w:rsidRPr="0085503C">
                <w:rPr>
                  <w:rFonts w:eastAsia="Calibri"/>
                  <w:bCs/>
                  <w:color w:val="0000FF"/>
                  <w:sz w:val="28"/>
                  <w:szCs w:val="28"/>
                  <w:u w:val="single"/>
                  <w:lang w:val="en-US"/>
                </w:rPr>
                <w:t>wiki</w:t>
              </w:r>
              <w:r w:rsidRPr="0085503C">
                <w:rPr>
                  <w:rFonts w:eastAsia="Calibri"/>
                  <w:bCs/>
                  <w:color w:val="0000FF"/>
                  <w:sz w:val="28"/>
                  <w:szCs w:val="28"/>
                  <w:u w:val="single"/>
                </w:rPr>
                <w:t>/</w:t>
              </w:r>
              <w:r w:rsidRPr="0085503C">
                <w:rPr>
                  <w:rFonts w:eastAsia="Calibri"/>
                  <w:bCs/>
                  <w:color w:val="0000FF"/>
                  <w:sz w:val="28"/>
                  <w:szCs w:val="28"/>
                  <w:u w:val="single"/>
                  <w:lang w:val="en-US"/>
                </w:rPr>
                <w:t>Wiki</w:t>
              </w:r>
            </w:hyperlink>
          </w:p>
          <w:p w14:paraId="75B16EE6" w14:textId="75A24606" w:rsidR="008771F5" w:rsidRPr="0085503C" w:rsidRDefault="008771F5" w:rsidP="00EE7CC6">
            <w:pPr>
              <w:shd w:val="clear" w:color="auto" w:fill="FFFFFF"/>
              <w:tabs>
                <w:tab w:val="left" w:pos="442"/>
              </w:tabs>
              <w:jc w:val="both"/>
              <w:rPr>
                <w:rFonts w:eastAsia="Calibri"/>
                <w:bCs/>
                <w:sz w:val="28"/>
                <w:szCs w:val="28"/>
              </w:rPr>
            </w:pPr>
          </w:p>
        </w:tc>
        <w:tc>
          <w:tcPr>
            <w:tcW w:w="3475" w:type="dxa"/>
          </w:tcPr>
          <w:p w14:paraId="32F8546F" w14:textId="654F36F5" w:rsidR="004E6641" w:rsidRPr="0085503C" w:rsidRDefault="004E6641" w:rsidP="00EE7CC6">
            <w:pPr>
              <w:jc w:val="center"/>
              <w:rPr>
                <w:color w:val="000000"/>
                <w:sz w:val="28"/>
                <w:szCs w:val="28"/>
              </w:rPr>
            </w:pPr>
            <w:r w:rsidRPr="0085503C">
              <w:rPr>
                <w:color w:val="000000"/>
                <w:sz w:val="28"/>
                <w:szCs w:val="28"/>
              </w:rPr>
              <w:t>Темы 1-</w:t>
            </w:r>
            <w:r w:rsidR="0085503C" w:rsidRPr="0085503C">
              <w:rPr>
                <w:color w:val="000000"/>
                <w:sz w:val="28"/>
                <w:szCs w:val="28"/>
              </w:rPr>
              <w:t>5</w:t>
            </w:r>
          </w:p>
        </w:tc>
      </w:tr>
    </w:tbl>
    <w:p w14:paraId="58B40505" w14:textId="77777777" w:rsidR="004E6641" w:rsidRPr="0057408E" w:rsidRDefault="004E6641" w:rsidP="004E6641">
      <w:pPr>
        <w:ind w:firstLine="709"/>
        <w:rPr>
          <w:b/>
          <w:sz w:val="28"/>
        </w:rPr>
      </w:pPr>
    </w:p>
    <w:p w14:paraId="0D3175C0" w14:textId="77777777" w:rsidR="004E6641" w:rsidRPr="00ED122F" w:rsidRDefault="004E6641" w:rsidP="004E6641">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23"/>
      <w:bookmarkEnd w:id="24"/>
    </w:p>
    <w:p w14:paraId="3D7EED90" w14:textId="51BC2E76" w:rsidR="004E6641" w:rsidRPr="00B47314" w:rsidRDefault="004E6641" w:rsidP="004E6641">
      <w:pPr>
        <w:ind w:firstLine="709"/>
        <w:jc w:val="both"/>
        <w:rPr>
          <w:bCs/>
          <w:sz w:val="28"/>
          <w:szCs w:val="28"/>
        </w:rPr>
      </w:pPr>
      <w:r>
        <w:rPr>
          <w:bCs/>
          <w:sz w:val="28"/>
          <w:szCs w:val="28"/>
        </w:rPr>
        <w:t>Н</w:t>
      </w:r>
      <w:r w:rsidRPr="00B47314">
        <w:rPr>
          <w:bCs/>
          <w:sz w:val="28"/>
          <w:szCs w:val="28"/>
        </w:rPr>
        <w:t xml:space="preserve">е </w:t>
      </w:r>
      <w:r w:rsidR="0085503C">
        <w:rPr>
          <w:bCs/>
          <w:sz w:val="28"/>
          <w:szCs w:val="28"/>
        </w:rPr>
        <w:t>предусмотрены</w:t>
      </w:r>
      <w:r>
        <w:rPr>
          <w:bCs/>
          <w:sz w:val="28"/>
          <w:szCs w:val="28"/>
        </w:rPr>
        <w:t>.</w:t>
      </w:r>
    </w:p>
    <w:p w14:paraId="496C8A99" w14:textId="77777777" w:rsidR="004E6641" w:rsidRPr="00BD3969" w:rsidRDefault="004E6641" w:rsidP="004E6641">
      <w:pPr>
        <w:ind w:firstLine="709"/>
        <w:jc w:val="both"/>
        <w:rPr>
          <w:bCs/>
          <w:sz w:val="28"/>
          <w:szCs w:val="28"/>
        </w:rPr>
      </w:pPr>
    </w:p>
    <w:p w14:paraId="640DEEE4" w14:textId="77777777" w:rsidR="004E6641" w:rsidRPr="00ED122F" w:rsidRDefault="004E6641" w:rsidP="004E6641">
      <w:pPr>
        <w:pStyle w:val="1"/>
        <w:ind w:firstLine="709"/>
        <w:jc w:val="both"/>
        <w:rPr>
          <w:sz w:val="28"/>
          <w:szCs w:val="28"/>
        </w:rPr>
      </w:pPr>
      <w:bookmarkStart w:id="25" w:name="_Toc87273877"/>
      <w:r w:rsidRPr="00ED122F">
        <w:rPr>
          <w:sz w:val="28"/>
          <w:szCs w:val="28"/>
        </w:rPr>
        <w:t>12. Описание материально-технической базы, необходимой для осуществления образовательного процесса по дисциплине</w:t>
      </w:r>
      <w:bookmarkEnd w:id="25"/>
    </w:p>
    <w:p w14:paraId="68DEE2DF" w14:textId="77777777" w:rsidR="0085503C" w:rsidRPr="00E53B96" w:rsidRDefault="0085503C" w:rsidP="0085503C">
      <w:pPr>
        <w:shd w:val="clear" w:color="auto" w:fill="FFFFFF"/>
        <w:spacing w:line="276" w:lineRule="auto"/>
        <w:ind w:firstLine="709"/>
        <w:jc w:val="both"/>
        <w:rPr>
          <w:rFonts w:eastAsia="Calibri"/>
          <w:color w:val="000000"/>
          <w:sz w:val="28"/>
          <w:szCs w:val="28"/>
          <w:lang w:eastAsia="en-US"/>
        </w:rPr>
      </w:pPr>
      <w:r w:rsidRPr="00E53B96">
        <w:rPr>
          <w:rFonts w:eastAsia="Calibri"/>
          <w:color w:val="000000"/>
          <w:sz w:val="28"/>
          <w:szCs w:val="28"/>
          <w:lang w:eastAsia="en-US"/>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53B96">
        <w:rPr>
          <w:rFonts w:eastAsia="Calibri"/>
          <w:color w:val="000000"/>
          <w:sz w:val="28"/>
          <w:szCs w:val="28"/>
          <w:lang w:val="en-US" w:eastAsia="en-US"/>
        </w:rPr>
        <w:t>Internet</w:t>
      </w:r>
      <w:r w:rsidRPr="00E53B96">
        <w:rPr>
          <w:rFonts w:eastAsia="Calibri"/>
          <w:color w:val="000000"/>
          <w:sz w:val="28"/>
          <w:szCs w:val="28"/>
          <w:lang w:eastAsia="en-US"/>
        </w:rPr>
        <w:t>;</w:t>
      </w:r>
    </w:p>
    <w:p w14:paraId="50D727AC" w14:textId="3B4F58B5" w:rsidR="00E53B96" w:rsidRPr="0085503C" w:rsidRDefault="0085503C" w:rsidP="0085503C">
      <w:pPr>
        <w:shd w:val="clear" w:color="auto" w:fill="FFFFFF"/>
        <w:spacing w:line="288" w:lineRule="auto"/>
        <w:ind w:firstLine="709"/>
        <w:jc w:val="both"/>
        <w:rPr>
          <w:b/>
          <w:sz w:val="28"/>
          <w:szCs w:val="28"/>
        </w:rPr>
      </w:pPr>
      <w:r w:rsidRPr="00E53B96">
        <w:rPr>
          <w:color w:val="000000"/>
          <w:sz w:val="28"/>
          <w:szCs w:val="28"/>
        </w:rPr>
        <w:t xml:space="preserve">2. </w:t>
      </w:r>
      <w:r w:rsidRPr="00E53B96">
        <w:rPr>
          <w:color w:val="000000"/>
          <w:sz w:val="28"/>
          <w:szCs w:val="28"/>
          <w:lang w:val="en-GB"/>
        </w:rPr>
        <w:t>Microsoft</w:t>
      </w:r>
      <w:r w:rsidRPr="00E53B96">
        <w:rPr>
          <w:color w:val="000000"/>
          <w:sz w:val="28"/>
          <w:szCs w:val="28"/>
        </w:rPr>
        <w:t xml:space="preserve"> </w:t>
      </w:r>
      <w:r w:rsidRPr="00E53B96">
        <w:rPr>
          <w:color w:val="000000"/>
          <w:sz w:val="28"/>
          <w:szCs w:val="28"/>
          <w:lang w:val="en-GB"/>
        </w:rPr>
        <w:t>Teams</w:t>
      </w:r>
      <w:r w:rsidRPr="00E53B96">
        <w:rPr>
          <w:color w:val="000000"/>
          <w:sz w:val="28"/>
          <w:szCs w:val="28"/>
        </w:rPr>
        <w:t>, для проведения консультаций.</w:t>
      </w:r>
      <w:r w:rsidRPr="00E53B96">
        <w:rPr>
          <w:b/>
          <w:sz w:val="28"/>
          <w:szCs w:val="28"/>
        </w:rPr>
        <w:t xml:space="preserve"> </w:t>
      </w:r>
    </w:p>
    <w:sectPr w:rsidR="00E53B96" w:rsidRPr="0085503C" w:rsidSect="0089082F">
      <w:footerReference w:type="default" r:id="rId13"/>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942B0" w14:textId="77777777" w:rsidR="00FD3E72" w:rsidRDefault="00FD3E72" w:rsidP="00C52F7B">
      <w:r>
        <w:separator/>
      </w:r>
    </w:p>
  </w:endnote>
  <w:endnote w:type="continuationSeparator" w:id="0">
    <w:p w14:paraId="7592C346" w14:textId="77777777" w:rsidR="00FD3E72" w:rsidRDefault="00FD3E7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26ABC959" w:rsidR="004C15C0" w:rsidRDefault="004C15C0">
        <w:pPr>
          <w:pStyle w:val="af"/>
          <w:jc w:val="center"/>
        </w:pPr>
        <w:r>
          <w:fldChar w:fldCharType="begin"/>
        </w:r>
        <w:r>
          <w:instrText>PAGE   \* MERGEFORMAT</w:instrText>
        </w:r>
        <w:r>
          <w:fldChar w:fldCharType="separate"/>
        </w:r>
        <w:r w:rsidR="00D315B2">
          <w:rPr>
            <w:noProof/>
          </w:rPr>
          <w:t>20</w:t>
        </w:r>
        <w:r>
          <w:fldChar w:fldCharType="end"/>
        </w:r>
      </w:p>
    </w:sdtContent>
  </w:sdt>
  <w:p w14:paraId="044A01D1" w14:textId="77777777" w:rsidR="004C15C0" w:rsidRDefault="004C15C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2C96F" w14:textId="77777777" w:rsidR="00FD3E72" w:rsidRDefault="00FD3E72" w:rsidP="00C52F7B">
      <w:r>
        <w:separator/>
      </w:r>
    </w:p>
  </w:footnote>
  <w:footnote w:type="continuationSeparator" w:id="0">
    <w:p w14:paraId="0159CC7C" w14:textId="77777777" w:rsidR="00FD3E72" w:rsidRDefault="00FD3E7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A378C3"/>
    <w:multiLevelType w:val="hybridMultilevel"/>
    <w:tmpl w:val="B65EB25C"/>
    <w:lvl w:ilvl="0" w:tplc="B59235FA">
      <w:start w:val="1"/>
      <w:numFmt w:val="decimal"/>
      <w:lvlText w:val="%1."/>
      <w:lvlJc w:val="left"/>
      <w:pPr>
        <w:ind w:left="2138"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031905E7"/>
    <w:multiLevelType w:val="hybridMultilevel"/>
    <w:tmpl w:val="B3287592"/>
    <w:lvl w:ilvl="0" w:tplc="BD0AB8FC">
      <w:start w:val="1"/>
      <w:numFmt w:val="decimal"/>
      <w:lvlText w:val="%1."/>
      <w:lvlJc w:val="left"/>
      <w:pPr>
        <w:ind w:left="2138" w:hanging="360"/>
      </w:pPr>
      <w:rPr>
        <w:rFonts w:cs="Times New Roman"/>
        <w:b w:val="0"/>
        <w:i w:val="0"/>
      </w:rPr>
    </w:lvl>
    <w:lvl w:ilvl="1" w:tplc="2E3899E6">
      <w:numFmt w:val="none"/>
      <w:lvlText w:val=""/>
      <w:lvlJc w:val="left"/>
      <w:pPr>
        <w:tabs>
          <w:tab w:val="num" w:pos="360"/>
        </w:tabs>
      </w:pPr>
    </w:lvl>
    <w:lvl w:ilvl="2" w:tplc="871497DE">
      <w:numFmt w:val="none"/>
      <w:lvlText w:val=""/>
      <w:lvlJc w:val="left"/>
      <w:pPr>
        <w:tabs>
          <w:tab w:val="num" w:pos="360"/>
        </w:tabs>
      </w:pPr>
    </w:lvl>
    <w:lvl w:ilvl="3" w:tplc="BF6AFF0A">
      <w:numFmt w:val="none"/>
      <w:lvlText w:val=""/>
      <w:lvlJc w:val="left"/>
      <w:pPr>
        <w:tabs>
          <w:tab w:val="num" w:pos="360"/>
        </w:tabs>
      </w:pPr>
    </w:lvl>
    <w:lvl w:ilvl="4" w:tplc="BDF61F8C">
      <w:numFmt w:val="none"/>
      <w:lvlText w:val=""/>
      <w:lvlJc w:val="left"/>
      <w:pPr>
        <w:tabs>
          <w:tab w:val="num" w:pos="360"/>
        </w:tabs>
      </w:pPr>
    </w:lvl>
    <w:lvl w:ilvl="5" w:tplc="8076C58C">
      <w:numFmt w:val="none"/>
      <w:lvlText w:val=""/>
      <w:lvlJc w:val="left"/>
      <w:pPr>
        <w:tabs>
          <w:tab w:val="num" w:pos="360"/>
        </w:tabs>
      </w:pPr>
    </w:lvl>
    <w:lvl w:ilvl="6" w:tplc="32F0A928">
      <w:numFmt w:val="none"/>
      <w:lvlText w:val=""/>
      <w:lvlJc w:val="left"/>
      <w:pPr>
        <w:tabs>
          <w:tab w:val="num" w:pos="360"/>
        </w:tabs>
      </w:pPr>
    </w:lvl>
    <w:lvl w:ilvl="7" w:tplc="0ED8E5BA">
      <w:numFmt w:val="none"/>
      <w:lvlText w:val=""/>
      <w:lvlJc w:val="left"/>
      <w:pPr>
        <w:tabs>
          <w:tab w:val="num" w:pos="360"/>
        </w:tabs>
      </w:pPr>
    </w:lvl>
    <w:lvl w:ilvl="8" w:tplc="AA589240">
      <w:numFmt w:val="none"/>
      <w:lvlText w:val=""/>
      <w:lvlJc w:val="left"/>
      <w:pPr>
        <w:tabs>
          <w:tab w:val="num" w:pos="360"/>
        </w:tabs>
      </w:pPr>
    </w:lvl>
  </w:abstractNum>
  <w:abstractNum w:abstractNumId="3" w15:restartNumberingAfterBreak="0">
    <w:nsid w:val="041A1371"/>
    <w:multiLevelType w:val="hybridMultilevel"/>
    <w:tmpl w:val="19DC91B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16287A"/>
    <w:multiLevelType w:val="hybridMultilevel"/>
    <w:tmpl w:val="F87EB510"/>
    <w:lvl w:ilvl="0" w:tplc="04190011">
      <w:start w:val="1"/>
      <w:numFmt w:val="decimal"/>
      <w:lvlText w:val="%1)"/>
      <w:lvlJc w:val="left"/>
      <w:pPr>
        <w:ind w:left="2700" w:hanging="360"/>
      </w:pPr>
      <w:rPr>
        <w:rFonts w:cs="Times New Roman"/>
      </w:rPr>
    </w:lvl>
    <w:lvl w:ilvl="1" w:tplc="AA16B5E8">
      <w:start w:val="1"/>
      <w:numFmt w:val="decimal"/>
      <w:lvlText w:val="%2."/>
      <w:lvlJc w:val="left"/>
      <w:pPr>
        <w:tabs>
          <w:tab w:val="num" w:pos="3420"/>
        </w:tabs>
        <w:ind w:left="342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0E4A69A7"/>
    <w:multiLevelType w:val="hybridMultilevel"/>
    <w:tmpl w:val="3B221150"/>
    <w:lvl w:ilvl="0" w:tplc="B0B2435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2FF6E05"/>
    <w:multiLevelType w:val="hybridMultilevel"/>
    <w:tmpl w:val="54C8FC20"/>
    <w:lvl w:ilvl="0" w:tplc="0419000F">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C050E9"/>
    <w:multiLevelType w:val="hybridMultilevel"/>
    <w:tmpl w:val="015EBCA4"/>
    <w:lvl w:ilvl="0" w:tplc="97203EF6">
      <w:start w:val="1"/>
      <w:numFmt w:val="decimal"/>
      <w:lvlText w:val="%1."/>
      <w:lvlJc w:val="left"/>
      <w:pPr>
        <w:tabs>
          <w:tab w:val="num" w:pos="2214"/>
        </w:tabs>
        <w:ind w:left="2214" w:hanging="360"/>
      </w:pPr>
      <w:rPr>
        <w:rFonts w:ascii="Times New Roman" w:hAnsi="Times New Roman" w:cs="Times New Roman"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9"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BD1017"/>
    <w:multiLevelType w:val="hybridMultilevel"/>
    <w:tmpl w:val="AFA876B4"/>
    <w:lvl w:ilvl="0" w:tplc="2EFCF1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4FA25D1"/>
    <w:multiLevelType w:val="hybridMultilevel"/>
    <w:tmpl w:val="F6DE58F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59A055E"/>
    <w:multiLevelType w:val="hybridMultilevel"/>
    <w:tmpl w:val="144C002A"/>
    <w:lvl w:ilvl="0" w:tplc="BF3876CC">
      <w:start w:val="1"/>
      <w:numFmt w:val="decimal"/>
      <w:lvlText w:val="%1."/>
      <w:lvlJc w:val="left"/>
      <w:pPr>
        <w:tabs>
          <w:tab w:val="num" w:pos="1429"/>
        </w:tabs>
        <w:ind w:left="1429" w:hanging="360"/>
      </w:pPr>
      <w:rPr>
        <w:rFonts w:cs="Times New Roman"/>
      </w:rPr>
    </w:lvl>
    <w:lvl w:ilvl="1" w:tplc="F8D49368">
      <w:numFmt w:val="none"/>
      <w:lvlText w:val=""/>
      <w:lvlJc w:val="left"/>
      <w:pPr>
        <w:tabs>
          <w:tab w:val="num" w:pos="360"/>
        </w:tabs>
      </w:pPr>
      <w:rPr>
        <w:rFonts w:cs="Times New Roman"/>
      </w:rPr>
    </w:lvl>
    <w:lvl w:ilvl="2" w:tplc="7BDE8224">
      <w:numFmt w:val="none"/>
      <w:lvlText w:val=""/>
      <w:lvlJc w:val="left"/>
      <w:pPr>
        <w:tabs>
          <w:tab w:val="num" w:pos="360"/>
        </w:tabs>
      </w:pPr>
      <w:rPr>
        <w:rFonts w:cs="Times New Roman"/>
      </w:rPr>
    </w:lvl>
    <w:lvl w:ilvl="3" w:tplc="05389182">
      <w:numFmt w:val="none"/>
      <w:lvlText w:val=""/>
      <w:lvlJc w:val="left"/>
      <w:pPr>
        <w:tabs>
          <w:tab w:val="num" w:pos="360"/>
        </w:tabs>
      </w:pPr>
      <w:rPr>
        <w:rFonts w:cs="Times New Roman"/>
      </w:rPr>
    </w:lvl>
    <w:lvl w:ilvl="4" w:tplc="8D3A7722">
      <w:numFmt w:val="none"/>
      <w:lvlText w:val=""/>
      <w:lvlJc w:val="left"/>
      <w:pPr>
        <w:tabs>
          <w:tab w:val="num" w:pos="360"/>
        </w:tabs>
      </w:pPr>
      <w:rPr>
        <w:rFonts w:cs="Times New Roman"/>
      </w:rPr>
    </w:lvl>
    <w:lvl w:ilvl="5" w:tplc="F0C08A9C">
      <w:numFmt w:val="none"/>
      <w:lvlText w:val=""/>
      <w:lvlJc w:val="left"/>
      <w:pPr>
        <w:tabs>
          <w:tab w:val="num" w:pos="360"/>
        </w:tabs>
      </w:pPr>
      <w:rPr>
        <w:rFonts w:cs="Times New Roman"/>
      </w:rPr>
    </w:lvl>
    <w:lvl w:ilvl="6" w:tplc="053288DA">
      <w:numFmt w:val="none"/>
      <w:lvlText w:val=""/>
      <w:lvlJc w:val="left"/>
      <w:pPr>
        <w:tabs>
          <w:tab w:val="num" w:pos="360"/>
        </w:tabs>
      </w:pPr>
      <w:rPr>
        <w:rFonts w:cs="Times New Roman"/>
      </w:rPr>
    </w:lvl>
    <w:lvl w:ilvl="7" w:tplc="9D5EBDF2">
      <w:numFmt w:val="none"/>
      <w:lvlText w:val=""/>
      <w:lvlJc w:val="left"/>
      <w:pPr>
        <w:tabs>
          <w:tab w:val="num" w:pos="360"/>
        </w:tabs>
      </w:pPr>
      <w:rPr>
        <w:rFonts w:cs="Times New Roman"/>
      </w:rPr>
    </w:lvl>
    <w:lvl w:ilvl="8" w:tplc="68F8863E">
      <w:numFmt w:val="none"/>
      <w:lvlText w:val=""/>
      <w:lvlJc w:val="left"/>
      <w:pPr>
        <w:tabs>
          <w:tab w:val="num" w:pos="360"/>
        </w:tabs>
      </w:pPr>
      <w:rPr>
        <w:rFonts w:cs="Times New Roman"/>
      </w:rPr>
    </w:lvl>
  </w:abstractNum>
  <w:abstractNum w:abstractNumId="17" w15:restartNumberingAfterBreak="0">
    <w:nsid w:val="384E3727"/>
    <w:multiLevelType w:val="hybridMultilevel"/>
    <w:tmpl w:val="C93444E0"/>
    <w:lvl w:ilvl="0" w:tplc="A34E8740">
      <w:start w:val="1"/>
      <w:numFmt w:val="decimal"/>
      <w:lvlText w:val="%1."/>
      <w:lvlJc w:val="left"/>
      <w:pPr>
        <w:tabs>
          <w:tab w:val="num" w:pos="1429"/>
        </w:tabs>
        <w:ind w:left="1429" w:hanging="360"/>
      </w:pPr>
      <w:rPr>
        <w:rFonts w:cs="Times New Roman"/>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87C29C0"/>
    <w:multiLevelType w:val="hybridMultilevel"/>
    <w:tmpl w:val="89E0B72C"/>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8A605EC"/>
    <w:multiLevelType w:val="hybridMultilevel"/>
    <w:tmpl w:val="9F88D40C"/>
    <w:lvl w:ilvl="0" w:tplc="28FA55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923239D"/>
    <w:multiLevelType w:val="hybridMultilevel"/>
    <w:tmpl w:val="F76EBA9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395F38BB"/>
    <w:multiLevelType w:val="multilevel"/>
    <w:tmpl w:val="A50C662C"/>
    <w:lvl w:ilvl="0">
      <w:start w:val="1"/>
      <w:numFmt w:val="decimal"/>
      <w:lvlText w:val="%1."/>
      <w:lvlJc w:val="left"/>
      <w:pPr>
        <w:ind w:left="1800" w:hanging="1080"/>
      </w:pPr>
      <w:rPr>
        <w:rFonts w:cs="Times New Roman"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2" w15:restartNumberingAfterBreak="0">
    <w:nsid w:val="3A452D35"/>
    <w:multiLevelType w:val="hybridMultilevel"/>
    <w:tmpl w:val="89E0B72C"/>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C8D3B54"/>
    <w:multiLevelType w:val="hybridMultilevel"/>
    <w:tmpl w:val="983803E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730458"/>
    <w:multiLevelType w:val="hybridMultilevel"/>
    <w:tmpl w:val="238C22C8"/>
    <w:lvl w:ilvl="0" w:tplc="0419000F">
      <w:start w:val="1"/>
      <w:numFmt w:val="decimal"/>
      <w:lvlText w:val="%1."/>
      <w:lvlJc w:val="left"/>
      <w:pPr>
        <w:tabs>
          <w:tab w:val="num" w:pos="1069"/>
        </w:tabs>
        <w:ind w:left="106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5" w15:restartNumberingAfterBreak="0">
    <w:nsid w:val="47F536BA"/>
    <w:multiLevelType w:val="hybridMultilevel"/>
    <w:tmpl w:val="47DAE26A"/>
    <w:lvl w:ilvl="0" w:tplc="02DAAA9C">
      <w:start w:val="1"/>
      <w:numFmt w:val="decimal"/>
      <w:lvlText w:val="%1."/>
      <w:lvlJc w:val="left"/>
      <w:pPr>
        <w:tabs>
          <w:tab w:val="num" w:pos="2214"/>
        </w:tabs>
        <w:ind w:left="2214" w:hanging="360"/>
      </w:pPr>
      <w:rPr>
        <w:rFonts w:ascii="Times New Roman" w:hAnsi="Times New Roman" w:cs="Times New Roman" w:hint="default"/>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90B71F0"/>
    <w:multiLevelType w:val="hybridMultilevel"/>
    <w:tmpl w:val="90D83914"/>
    <w:lvl w:ilvl="0" w:tplc="28FA55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B832DE5"/>
    <w:multiLevelType w:val="hybridMultilevel"/>
    <w:tmpl w:val="DB3653AE"/>
    <w:lvl w:ilvl="0" w:tplc="C310AE7C">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15:restartNumberingAfterBreak="0">
    <w:nsid w:val="4DF60E6B"/>
    <w:multiLevelType w:val="hybridMultilevel"/>
    <w:tmpl w:val="C02E42D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5147502F"/>
    <w:multiLevelType w:val="hybridMultilevel"/>
    <w:tmpl w:val="4AB6C0E6"/>
    <w:lvl w:ilvl="0" w:tplc="EA52E2AA">
      <w:start w:val="1"/>
      <w:numFmt w:val="decimal"/>
      <w:lvlText w:val="%1."/>
      <w:lvlJc w:val="left"/>
      <w:pPr>
        <w:tabs>
          <w:tab w:val="num" w:pos="2214"/>
        </w:tabs>
        <w:ind w:left="2214" w:hanging="360"/>
      </w:pPr>
      <w:rPr>
        <w:rFonts w:ascii="Times New Roman" w:hAnsi="Times New Roman" w:cs="Times New Roman" w:hint="default"/>
        <w:b/>
        <w:sz w:val="28"/>
        <w:szCs w:val="28"/>
      </w:rPr>
    </w:lvl>
    <w:lvl w:ilvl="1" w:tplc="449ED38E">
      <w:numFmt w:val="none"/>
      <w:lvlText w:val=""/>
      <w:lvlJc w:val="left"/>
      <w:pPr>
        <w:tabs>
          <w:tab w:val="num" w:pos="360"/>
        </w:tabs>
      </w:pPr>
      <w:rPr>
        <w:rFonts w:cs="Times New Roman"/>
      </w:rPr>
    </w:lvl>
    <w:lvl w:ilvl="2" w:tplc="9FAC0BF0">
      <w:numFmt w:val="none"/>
      <w:lvlText w:val=""/>
      <w:lvlJc w:val="left"/>
      <w:pPr>
        <w:tabs>
          <w:tab w:val="num" w:pos="360"/>
        </w:tabs>
      </w:pPr>
      <w:rPr>
        <w:rFonts w:cs="Times New Roman"/>
      </w:rPr>
    </w:lvl>
    <w:lvl w:ilvl="3" w:tplc="418AAFD6">
      <w:numFmt w:val="none"/>
      <w:lvlText w:val=""/>
      <w:lvlJc w:val="left"/>
      <w:pPr>
        <w:tabs>
          <w:tab w:val="num" w:pos="360"/>
        </w:tabs>
      </w:pPr>
      <w:rPr>
        <w:rFonts w:cs="Times New Roman"/>
      </w:rPr>
    </w:lvl>
    <w:lvl w:ilvl="4" w:tplc="56240B36">
      <w:numFmt w:val="none"/>
      <w:lvlText w:val=""/>
      <w:lvlJc w:val="left"/>
      <w:pPr>
        <w:tabs>
          <w:tab w:val="num" w:pos="360"/>
        </w:tabs>
      </w:pPr>
      <w:rPr>
        <w:rFonts w:cs="Times New Roman"/>
      </w:rPr>
    </w:lvl>
    <w:lvl w:ilvl="5" w:tplc="65FAA2A0">
      <w:numFmt w:val="none"/>
      <w:lvlText w:val=""/>
      <w:lvlJc w:val="left"/>
      <w:pPr>
        <w:tabs>
          <w:tab w:val="num" w:pos="360"/>
        </w:tabs>
      </w:pPr>
      <w:rPr>
        <w:rFonts w:cs="Times New Roman"/>
      </w:rPr>
    </w:lvl>
    <w:lvl w:ilvl="6" w:tplc="64522514">
      <w:numFmt w:val="none"/>
      <w:lvlText w:val=""/>
      <w:lvlJc w:val="left"/>
      <w:pPr>
        <w:tabs>
          <w:tab w:val="num" w:pos="360"/>
        </w:tabs>
      </w:pPr>
      <w:rPr>
        <w:rFonts w:cs="Times New Roman"/>
      </w:rPr>
    </w:lvl>
    <w:lvl w:ilvl="7" w:tplc="D50A94E4">
      <w:numFmt w:val="none"/>
      <w:lvlText w:val=""/>
      <w:lvlJc w:val="left"/>
      <w:pPr>
        <w:tabs>
          <w:tab w:val="num" w:pos="360"/>
        </w:tabs>
      </w:pPr>
      <w:rPr>
        <w:rFonts w:cs="Times New Roman"/>
      </w:rPr>
    </w:lvl>
    <w:lvl w:ilvl="8" w:tplc="928A4670">
      <w:numFmt w:val="none"/>
      <w:lvlText w:val=""/>
      <w:lvlJc w:val="left"/>
      <w:pPr>
        <w:tabs>
          <w:tab w:val="num" w:pos="360"/>
        </w:tabs>
      </w:pPr>
      <w:rPr>
        <w:rFonts w:cs="Times New Roman"/>
      </w:rPr>
    </w:lvl>
  </w:abstractNum>
  <w:abstractNum w:abstractNumId="30" w15:restartNumberingAfterBreak="0">
    <w:nsid w:val="53397DAC"/>
    <w:multiLevelType w:val="hybridMultilevel"/>
    <w:tmpl w:val="65D6548C"/>
    <w:lvl w:ilvl="0" w:tplc="D3C025E8">
      <w:start w:val="1"/>
      <w:numFmt w:val="bullet"/>
      <w:lvlText w:val=""/>
      <w:lvlJc w:val="left"/>
      <w:pPr>
        <w:ind w:left="1429" w:hanging="360"/>
      </w:pPr>
      <w:rPr>
        <w:rFonts w:ascii="Symbol" w:hAnsi="Symbol" w:hint="default"/>
      </w:rPr>
    </w:lvl>
    <w:lvl w:ilvl="1" w:tplc="0419000F">
      <w:start w:val="1"/>
      <w:numFmt w:val="decimal"/>
      <w:lvlText w:val="%2."/>
      <w:lvlJc w:val="left"/>
      <w:pPr>
        <w:tabs>
          <w:tab w:val="num" w:pos="2149"/>
        </w:tabs>
        <w:ind w:left="2149" w:hanging="360"/>
      </w:pPr>
      <w:rPr>
        <w:rFonts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ECE3DE6"/>
    <w:multiLevelType w:val="multilevel"/>
    <w:tmpl w:val="8B1ACC90"/>
    <w:lvl w:ilvl="0">
      <w:start w:val="1"/>
      <w:numFmt w:val="decimal"/>
      <w:lvlText w:val="%1."/>
      <w:lvlJc w:val="left"/>
      <w:pPr>
        <w:ind w:left="1429" w:hanging="360"/>
      </w:pPr>
      <w:rPr>
        <w:rFonts w:cs="Times New Roman" w:hint="default"/>
        <w:color w:val="auto"/>
      </w:rPr>
    </w:lvl>
    <w:lvl w:ilvl="1">
      <w:start w:val="5"/>
      <w:numFmt w:val="decimal"/>
      <w:isLgl/>
      <w:lvlText w:val="%1.%2."/>
      <w:lvlJc w:val="left"/>
      <w:pPr>
        <w:ind w:left="1789" w:hanging="720"/>
      </w:pPr>
      <w:rPr>
        <w:rFonts w:hint="default"/>
        <w:b/>
        <w:i w:val="0"/>
      </w:rPr>
    </w:lvl>
    <w:lvl w:ilvl="2">
      <w:start w:val="1"/>
      <w:numFmt w:val="decimal"/>
      <w:isLgl/>
      <w:lvlText w:val="%1.%2.%3."/>
      <w:lvlJc w:val="left"/>
      <w:pPr>
        <w:ind w:left="1789" w:hanging="720"/>
      </w:pPr>
      <w:rPr>
        <w:rFonts w:hint="default"/>
        <w:b/>
        <w:i w:val="0"/>
      </w:rPr>
    </w:lvl>
    <w:lvl w:ilvl="3">
      <w:start w:val="1"/>
      <w:numFmt w:val="decimal"/>
      <w:isLgl/>
      <w:lvlText w:val="%1.%2.%3.%4."/>
      <w:lvlJc w:val="left"/>
      <w:pPr>
        <w:ind w:left="2149" w:hanging="108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509" w:hanging="1440"/>
      </w:pPr>
      <w:rPr>
        <w:rFonts w:hint="default"/>
        <w:b/>
        <w:i w:val="0"/>
      </w:rPr>
    </w:lvl>
    <w:lvl w:ilvl="6">
      <w:start w:val="1"/>
      <w:numFmt w:val="decimal"/>
      <w:isLgl/>
      <w:lvlText w:val="%1.%2.%3.%4.%5.%6.%7."/>
      <w:lvlJc w:val="left"/>
      <w:pPr>
        <w:ind w:left="2869" w:hanging="1800"/>
      </w:pPr>
      <w:rPr>
        <w:rFonts w:hint="default"/>
        <w:b/>
        <w:i w:val="0"/>
      </w:rPr>
    </w:lvl>
    <w:lvl w:ilvl="7">
      <w:start w:val="1"/>
      <w:numFmt w:val="decimal"/>
      <w:isLgl/>
      <w:lvlText w:val="%1.%2.%3.%4.%5.%6.%7.%8."/>
      <w:lvlJc w:val="left"/>
      <w:pPr>
        <w:ind w:left="2869" w:hanging="1800"/>
      </w:pPr>
      <w:rPr>
        <w:rFonts w:hint="default"/>
        <w:b/>
        <w:i w:val="0"/>
      </w:rPr>
    </w:lvl>
    <w:lvl w:ilvl="8">
      <w:start w:val="1"/>
      <w:numFmt w:val="decimal"/>
      <w:isLgl/>
      <w:lvlText w:val="%1.%2.%3.%4.%5.%6.%7.%8.%9."/>
      <w:lvlJc w:val="left"/>
      <w:pPr>
        <w:ind w:left="3229" w:hanging="2160"/>
      </w:pPr>
      <w:rPr>
        <w:rFonts w:hint="default"/>
        <w:b/>
        <w:i w:val="0"/>
      </w:rPr>
    </w:lvl>
  </w:abstractNum>
  <w:abstractNum w:abstractNumId="32" w15:restartNumberingAfterBreak="0">
    <w:nsid w:val="6215793C"/>
    <w:multiLevelType w:val="hybridMultilevel"/>
    <w:tmpl w:val="8BBACFEE"/>
    <w:lvl w:ilvl="0" w:tplc="C840DADA">
      <w:start w:val="1"/>
      <w:numFmt w:val="decimal"/>
      <w:lvlText w:val="%1."/>
      <w:lvlJc w:val="left"/>
      <w:pPr>
        <w:ind w:left="1836" w:hanging="14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62DF49AE"/>
    <w:multiLevelType w:val="hybridMultilevel"/>
    <w:tmpl w:val="DD6E5D5A"/>
    <w:lvl w:ilvl="0" w:tplc="1E308CE6">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69D3E2E"/>
    <w:multiLevelType w:val="hybridMultilevel"/>
    <w:tmpl w:val="718C9AAC"/>
    <w:lvl w:ilvl="0" w:tplc="EBC444B0">
      <w:start w:val="1"/>
      <w:numFmt w:val="decimal"/>
      <w:lvlText w:val="%1."/>
      <w:lvlJc w:val="left"/>
      <w:pPr>
        <w:ind w:left="1725" w:hanging="100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785A7909"/>
    <w:multiLevelType w:val="hybridMultilevel"/>
    <w:tmpl w:val="3EF22A6A"/>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0"/>
  </w:num>
  <w:num w:numId="3">
    <w:abstractNumId w:val="12"/>
  </w:num>
  <w:num w:numId="4">
    <w:abstractNumId w:val="11"/>
  </w:num>
  <w:num w:numId="5">
    <w:abstractNumId w:val="35"/>
  </w:num>
  <w:num w:numId="6">
    <w:abstractNumId w:val="34"/>
  </w:num>
  <w:num w:numId="7">
    <w:abstractNumId w:val="33"/>
  </w:num>
  <w:num w:numId="8">
    <w:abstractNumId w:val="10"/>
  </w:num>
  <w:num w:numId="9">
    <w:abstractNumId w:val="5"/>
  </w:num>
  <w:num w:numId="10">
    <w:abstractNumId w:val="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27"/>
  </w:num>
  <w:num w:numId="14">
    <w:abstractNumId w:val="18"/>
  </w:num>
  <w:num w:numId="15">
    <w:abstractNumId w:val="22"/>
  </w:num>
  <w:num w:numId="16">
    <w:abstractNumId w:val="6"/>
  </w:num>
  <w:num w:numId="17">
    <w:abstractNumId w:val="20"/>
  </w:num>
  <w:num w:numId="18">
    <w:abstractNumId w:val="21"/>
  </w:num>
  <w:num w:numId="19">
    <w:abstractNumId w:val="31"/>
  </w:num>
  <w:num w:numId="20">
    <w:abstractNumId w:val="30"/>
  </w:num>
  <w:num w:numId="21">
    <w:abstractNumId w:val="16"/>
  </w:num>
  <w:num w:numId="22">
    <w:abstractNumId w:val="1"/>
  </w:num>
  <w:num w:numId="23">
    <w:abstractNumId w:val="24"/>
  </w:num>
  <w:num w:numId="24">
    <w:abstractNumId w:val="2"/>
  </w:num>
  <w:num w:numId="25">
    <w:abstractNumId w:val="17"/>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8"/>
  </w:num>
  <w:num w:numId="30">
    <w:abstractNumId w:val="37"/>
  </w:num>
  <w:num w:numId="31">
    <w:abstractNumId w:val="25"/>
  </w:num>
  <w:num w:numId="32">
    <w:abstractNumId w:val="14"/>
  </w:num>
  <w:num w:numId="33">
    <w:abstractNumId w:val="3"/>
  </w:num>
  <w:num w:numId="34">
    <w:abstractNumId w:val="19"/>
  </w:num>
  <w:num w:numId="35">
    <w:abstractNumId w:val="26"/>
  </w:num>
  <w:num w:numId="36">
    <w:abstractNumId w:val="4"/>
  </w:num>
  <w:num w:numId="37">
    <w:abstractNumId w:val="15"/>
  </w:num>
  <w:num w:numId="38">
    <w:abstractNumId w:val="23"/>
  </w:num>
  <w:num w:numId="39">
    <w:abstractNumId w:val="9"/>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9B8"/>
    <w:rsid w:val="000054C1"/>
    <w:rsid w:val="00007F07"/>
    <w:rsid w:val="000102D3"/>
    <w:rsid w:val="00020114"/>
    <w:rsid w:val="0002181B"/>
    <w:rsid w:val="000218DE"/>
    <w:rsid w:val="000246A3"/>
    <w:rsid w:val="00024EEA"/>
    <w:rsid w:val="000266D3"/>
    <w:rsid w:val="000267A1"/>
    <w:rsid w:val="00026E9C"/>
    <w:rsid w:val="000307CC"/>
    <w:rsid w:val="000317E4"/>
    <w:rsid w:val="00040937"/>
    <w:rsid w:val="00043D7D"/>
    <w:rsid w:val="000460EA"/>
    <w:rsid w:val="00047C02"/>
    <w:rsid w:val="000511A4"/>
    <w:rsid w:val="00056998"/>
    <w:rsid w:val="00070B74"/>
    <w:rsid w:val="000742E0"/>
    <w:rsid w:val="00075A1A"/>
    <w:rsid w:val="00080232"/>
    <w:rsid w:val="00081564"/>
    <w:rsid w:val="0008173A"/>
    <w:rsid w:val="000858ED"/>
    <w:rsid w:val="000932A8"/>
    <w:rsid w:val="000948DB"/>
    <w:rsid w:val="000952AF"/>
    <w:rsid w:val="000979E4"/>
    <w:rsid w:val="000A2CCD"/>
    <w:rsid w:val="000A61F1"/>
    <w:rsid w:val="000B77BA"/>
    <w:rsid w:val="000C1AFD"/>
    <w:rsid w:val="000C534D"/>
    <w:rsid w:val="000C5D47"/>
    <w:rsid w:val="000D1088"/>
    <w:rsid w:val="000D2EC5"/>
    <w:rsid w:val="000D7A2F"/>
    <w:rsid w:val="000E31BA"/>
    <w:rsid w:val="000E4109"/>
    <w:rsid w:val="000F4243"/>
    <w:rsid w:val="000F5D74"/>
    <w:rsid w:val="000F69A4"/>
    <w:rsid w:val="000F6E5F"/>
    <w:rsid w:val="001034C8"/>
    <w:rsid w:val="00103B40"/>
    <w:rsid w:val="00103D5A"/>
    <w:rsid w:val="00103F59"/>
    <w:rsid w:val="001065DB"/>
    <w:rsid w:val="001074EA"/>
    <w:rsid w:val="00110655"/>
    <w:rsid w:val="00110B7D"/>
    <w:rsid w:val="00110F5C"/>
    <w:rsid w:val="00114EAC"/>
    <w:rsid w:val="00121560"/>
    <w:rsid w:val="001314F9"/>
    <w:rsid w:val="001352B4"/>
    <w:rsid w:val="00136583"/>
    <w:rsid w:val="00141137"/>
    <w:rsid w:val="00145199"/>
    <w:rsid w:val="00152E20"/>
    <w:rsid w:val="00153077"/>
    <w:rsid w:val="0015428F"/>
    <w:rsid w:val="00155216"/>
    <w:rsid w:val="0015661D"/>
    <w:rsid w:val="00157886"/>
    <w:rsid w:val="001624A8"/>
    <w:rsid w:val="00165271"/>
    <w:rsid w:val="00167315"/>
    <w:rsid w:val="00167D4C"/>
    <w:rsid w:val="00167F51"/>
    <w:rsid w:val="00170F5B"/>
    <w:rsid w:val="0017530C"/>
    <w:rsid w:val="001753A5"/>
    <w:rsid w:val="00176EDC"/>
    <w:rsid w:val="00183B21"/>
    <w:rsid w:val="00186288"/>
    <w:rsid w:val="00186A69"/>
    <w:rsid w:val="00187EA4"/>
    <w:rsid w:val="00191D66"/>
    <w:rsid w:val="00192FE4"/>
    <w:rsid w:val="0019486A"/>
    <w:rsid w:val="00196416"/>
    <w:rsid w:val="001A2916"/>
    <w:rsid w:val="001A2B3C"/>
    <w:rsid w:val="001A366C"/>
    <w:rsid w:val="001A5DD0"/>
    <w:rsid w:val="001B4AEC"/>
    <w:rsid w:val="001B4C63"/>
    <w:rsid w:val="001B5AFF"/>
    <w:rsid w:val="001C5D94"/>
    <w:rsid w:val="001D2169"/>
    <w:rsid w:val="001D5711"/>
    <w:rsid w:val="001E21CB"/>
    <w:rsid w:val="001F3075"/>
    <w:rsid w:val="001F3485"/>
    <w:rsid w:val="0020777C"/>
    <w:rsid w:val="0021083E"/>
    <w:rsid w:val="002110E8"/>
    <w:rsid w:val="00221A1D"/>
    <w:rsid w:val="00222DB5"/>
    <w:rsid w:val="0022449E"/>
    <w:rsid w:val="00227F6A"/>
    <w:rsid w:val="00230531"/>
    <w:rsid w:val="00231417"/>
    <w:rsid w:val="0023630A"/>
    <w:rsid w:val="00241AC7"/>
    <w:rsid w:val="002427BA"/>
    <w:rsid w:val="002450C3"/>
    <w:rsid w:val="0025075A"/>
    <w:rsid w:val="00251CC2"/>
    <w:rsid w:val="00251E74"/>
    <w:rsid w:val="00255172"/>
    <w:rsid w:val="002569F8"/>
    <w:rsid w:val="00256DF1"/>
    <w:rsid w:val="00256F66"/>
    <w:rsid w:val="00257966"/>
    <w:rsid w:val="00265C02"/>
    <w:rsid w:val="00266D75"/>
    <w:rsid w:val="00284DCB"/>
    <w:rsid w:val="00286D22"/>
    <w:rsid w:val="00294358"/>
    <w:rsid w:val="002A2809"/>
    <w:rsid w:val="002A39A6"/>
    <w:rsid w:val="002A481B"/>
    <w:rsid w:val="002B003B"/>
    <w:rsid w:val="002B020D"/>
    <w:rsid w:val="002B17C4"/>
    <w:rsid w:val="002B55DE"/>
    <w:rsid w:val="002B5680"/>
    <w:rsid w:val="002B5EC8"/>
    <w:rsid w:val="002B7698"/>
    <w:rsid w:val="002C2C96"/>
    <w:rsid w:val="002C3B47"/>
    <w:rsid w:val="002C646B"/>
    <w:rsid w:val="002D06D6"/>
    <w:rsid w:val="002D0F8F"/>
    <w:rsid w:val="002D367F"/>
    <w:rsid w:val="002D51C3"/>
    <w:rsid w:val="002D5BCA"/>
    <w:rsid w:val="002D6170"/>
    <w:rsid w:val="002D786A"/>
    <w:rsid w:val="002D7F79"/>
    <w:rsid w:val="002E01B0"/>
    <w:rsid w:val="002E02AB"/>
    <w:rsid w:val="002E11C9"/>
    <w:rsid w:val="002E4576"/>
    <w:rsid w:val="002E7D40"/>
    <w:rsid w:val="003016E2"/>
    <w:rsid w:val="00303ABE"/>
    <w:rsid w:val="00305166"/>
    <w:rsid w:val="00311A81"/>
    <w:rsid w:val="003127E5"/>
    <w:rsid w:val="003136F6"/>
    <w:rsid w:val="00315AA5"/>
    <w:rsid w:val="00316433"/>
    <w:rsid w:val="00325C45"/>
    <w:rsid w:val="003268F7"/>
    <w:rsid w:val="00332E79"/>
    <w:rsid w:val="00334DFE"/>
    <w:rsid w:val="00342385"/>
    <w:rsid w:val="003439F5"/>
    <w:rsid w:val="00345DD0"/>
    <w:rsid w:val="0034699C"/>
    <w:rsid w:val="003479AB"/>
    <w:rsid w:val="00347E9A"/>
    <w:rsid w:val="0035211C"/>
    <w:rsid w:val="00353169"/>
    <w:rsid w:val="00355CF5"/>
    <w:rsid w:val="003576F1"/>
    <w:rsid w:val="00360940"/>
    <w:rsid w:val="00361002"/>
    <w:rsid w:val="003623CF"/>
    <w:rsid w:val="00363A41"/>
    <w:rsid w:val="00370D57"/>
    <w:rsid w:val="00373FD2"/>
    <w:rsid w:val="003761B6"/>
    <w:rsid w:val="00381B06"/>
    <w:rsid w:val="00383417"/>
    <w:rsid w:val="00383F75"/>
    <w:rsid w:val="00385C43"/>
    <w:rsid w:val="00392874"/>
    <w:rsid w:val="00392E2D"/>
    <w:rsid w:val="003971AB"/>
    <w:rsid w:val="0039743F"/>
    <w:rsid w:val="003A0414"/>
    <w:rsid w:val="003A2AC5"/>
    <w:rsid w:val="003A61C5"/>
    <w:rsid w:val="003B0555"/>
    <w:rsid w:val="003B0884"/>
    <w:rsid w:val="003B1458"/>
    <w:rsid w:val="003B3E33"/>
    <w:rsid w:val="003B7068"/>
    <w:rsid w:val="003B77C2"/>
    <w:rsid w:val="003C2C0D"/>
    <w:rsid w:val="003C3C18"/>
    <w:rsid w:val="003C4AD9"/>
    <w:rsid w:val="003D03AC"/>
    <w:rsid w:val="003D05ED"/>
    <w:rsid w:val="003D376D"/>
    <w:rsid w:val="003E6BA6"/>
    <w:rsid w:val="003F1F40"/>
    <w:rsid w:val="003F4CB0"/>
    <w:rsid w:val="003F71E6"/>
    <w:rsid w:val="00400154"/>
    <w:rsid w:val="00410103"/>
    <w:rsid w:val="00411845"/>
    <w:rsid w:val="00415637"/>
    <w:rsid w:val="00415D9A"/>
    <w:rsid w:val="00416565"/>
    <w:rsid w:val="00430FB4"/>
    <w:rsid w:val="00432FEA"/>
    <w:rsid w:val="00434E67"/>
    <w:rsid w:val="004403AF"/>
    <w:rsid w:val="00440B23"/>
    <w:rsid w:val="00447EDE"/>
    <w:rsid w:val="00450762"/>
    <w:rsid w:val="00452334"/>
    <w:rsid w:val="00454684"/>
    <w:rsid w:val="004662FF"/>
    <w:rsid w:val="00466D91"/>
    <w:rsid w:val="00471D0C"/>
    <w:rsid w:val="00475DE5"/>
    <w:rsid w:val="00483161"/>
    <w:rsid w:val="00483A48"/>
    <w:rsid w:val="0048567D"/>
    <w:rsid w:val="00490B3F"/>
    <w:rsid w:val="004915BD"/>
    <w:rsid w:val="00491DB3"/>
    <w:rsid w:val="00496846"/>
    <w:rsid w:val="004A05E7"/>
    <w:rsid w:val="004A4076"/>
    <w:rsid w:val="004A750B"/>
    <w:rsid w:val="004B1870"/>
    <w:rsid w:val="004B358D"/>
    <w:rsid w:val="004B4BFE"/>
    <w:rsid w:val="004B7E65"/>
    <w:rsid w:val="004C15C0"/>
    <w:rsid w:val="004C5E62"/>
    <w:rsid w:val="004E3DDF"/>
    <w:rsid w:val="004E443D"/>
    <w:rsid w:val="004E4737"/>
    <w:rsid w:val="004E6641"/>
    <w:rsid w:val="004E68FA"/>
    <w:rsid w:val="004E6E94"/>
    <w:rsid w:val="004F2FF9"/>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3018"/>
    <w:rsid w:val="005370A7"/>
    <w:rsid w:val="005423CB"/>
    <w:rsid w:val="00543A77"/>
    <w:rsid w:val="005500C7"/>
    <w:rsid w:val="005532E3"/>
    <w:rsid w:val="00555ABF"/>
    <w:rsid w:val="00570980"/>
    <w:rsid w:val="005714F2"/>
    <w:rsid w:val="0057189E"/>
    <w:rsid w:val="00577CE4"/>
    <w:rsid w:val="00584100"/>
    <w:rsid w:val="0059504A"/>
    <w:rsid w:val="00596CE9"/>
    <w:rsid w:val="005A0208"/>
    <w:rsid w:val="005B03DE"/>
    <w:rsid w:val="005B5A44"/>
    <w:rsid w:val="005C31BB"/>
    <w:rsid w:val="005D016E"/>
    <w:rsid w:val="005D03A1"/>
    <w:rsid w:val="005D21FE"/>
    <w:rsid w:val="005D23BA"/>
    <w:rsid w:val="005D36BA"/>
    <w:rsid w:val="005D61A1"/>
    <w:rsid w:val="005E013D"/>
    <w:rsid w:val="005E194C"/>
    <w:rsid w:val="005E46AA"/>
    <w:rsid w:val="005E566C"/>
    <w:rsid w:val="005E5A3B"/>
    <w:rsid w:val="005E6ACA"/>
    <w:rsid w:val="005F0954"/>
    <w:rsid w:val="005F1602"/>
    <w:rsid w:val="005F49FA"/>
    <w:rsid w:val="00602300"/>
    <w:rsid w:val="00602747"/>
    <w:rsid w:val="00602C9C"/>
    <w:rsid w:val="00604F73"/>
    <w:rsid w:val="00606047"/>
    <w:rsid w:val="00607EFB"/>
    <w:rsid w:val="0062240B"/>
    <w:rsid w:val="0062422A"/>
    <w:rsid w:val="0062424B"/>
    <w:rsid w:val="0063503E"/>
    <w:rsid w:val="006419C6"/>
    <w:rsid w:val="00642CB5"/>
    <w:rsid w:val="006435B4"/>
    <w:rsid w:val="00643D4B"/>
    <w:rsid w:val="00651E82"/>
    <w:rsid w:val="0065286A"/>
    <w:rsid w:val="00653666"/>
    <w:rsid w:val="0066171B"/>
    <w:rsid w:val="00661C63"/>
    <w:rsid w:val="00667342"/>
    <w:rsid w:val="00672880"/>
    <w:rsid w:val="00672DE8"/>
    <w:rsid w:val="0068152F"/>
    <w:rsid w:val="006815B6"/>
    <w:rsid w:val="00690C04"/>
    <w:rsid w:val="006945B9"/>
    <w:rsid w:val="00697B17"/>
    <w:rsid w:val="006A1858"/>
    <w:rsid w:val="006A2253"/>
    <w:rsid w:val="006A2970"/>
    <w:rsid w:val="006A39A3"/>
    <w:rsid w:val="006B3C5B"/>
    <w:rsid w:val="006B5AE1"/>
    <w:rsid w:val="006B5B4D"/>
    <w:rsid w:val="006B7DDB"/>
    <w:rsid w:val="006D1A6A"/>
    <w:rsid w:val="006D2028"/>
    <w:rsid w:val="006D27FF"/>
    <w:rsid w:val="006D6D2D"/>
    <w:rsid w:val="006E12A8"/>
    <w:rsid w:val="006E4DD0"/>
    <w:rsid w:val="006E7FF6"/>
    <w:rsid w:val="006F601F"/>
    <w:rsid w:val="006F6849"/>
    <w:rsid w:val="006F780B"/>
    <w:rsid w:val="007022C3"/>
    <w:rsid w:val="007130E6"/>
    <w:rsid w:val="00713E67"/>
    <w:rsid w:val="00714EC8"/>
    <w:rsid w:val="00714EF4"/>
    <w:rsid w:val="00715F8B"/>
    <w:rsid w:val="00722EE9"/>
    <w:rsid w:val="00723437"/>
    <w:rsid w:val="00724F1D"/>
    <w:rsid w:val="00732220"/>
    <w:rsid w:val="00734432"/>
    <w:rsid w:val="00735C15"/>
    <w:rsid w:val="00735DF3"/>
    <w:rsid w:val="00741CBE"/>
    <w:rsid w:val="007425EF"/>
    <w:rsid w:val="007455EF"/>
    <w:rsid w:val="00747457"/>
    <w:rsid w:val="00750BF5"/>
    <w:rsid w:val="00753CAB"/>
    <w:rsid w:val="00757EEE"/>
    <w:rsid w:val="007603CA"/>
    <w:rsid w:val="00765419"/>
    <w:rsid w:val="00766B13"/>
    <w:rsid w:val="00767D96"/>
    <w:rsid w:val="007744ED"/>
    <w:rsid w:val="0077515C"/>
    <w:rsid w:val="00775F54"/>
    <w:rsid w:val="0077637C"/>
    <w:rsid w:val="00776559"/>
    <w:rsid w:val="00780BEC"/>
    <w:rsid w:val="00781A43"/>
    <w:rsid w:val="0078522F"/>
    <w:rsid w:val="00790521"/>
    <w:rsid w:val="0079239F"/>
    <w:rsid w:val="007A16D6"/>
    <w:rsid w:val="007A2C24"/>
    <w:rsid w:val="007A48AE"/>
    <w:rsid w:val="007A5CA7"/>
    <w:rsid w:val="007A77D0"/>
    <w:rsid w:val="007B2023"/>
    <w:rsid w:val="007B275D"/>
    <w:rsid w:val="007B6755"/>
    <w:rsid w:val="007C216C"/>
    <w:rsid w:val="007C279D"/>
    <w:rsid w:val="007C4812"/>
    <w:rsid w:val="007C6006"/>
    <w:rsid w:val="007C76B2"/>
    <w:rsid w:val="007D0069"/>
    <w:rsid w:val="007D2EFA"/>
    <w:rsid w:val="007D317B"/>
    <w:rsid w:val="007D475C"/>
    <w:rsid w:val="007D6C34"/>
    <w:rsid w:val="007E18A8"/>
    <w:rsid w:val="007E3FEC"/>
    <w:rsid w:val="007E5A9E"/>
    <w:rsid w:val="007E6680"/>
    <w:rsid w:val="007F21C2"/>
    <w:rsid w:val="007F284D"/>
    <w:rsid w:val="007F43B0"/>
    <w:rsid w:val="007F76D4"/>
    <w:rsid w:val="007F77E1"/>
    <w:rsid w:val="0080014F"/>
    <w:rsid w:val="008001F1"/>
    <w:rsid w:val="00800257"/>
    <w:rsid w:val="00800583"/>
    <w:rsid w:val="00800900"/>
    <w:rsid w:val="008072D6"/>
    <w:rsid w:val="00807654"/>
    <w:rsid w:val="00810918"/>
    <w:rsid w:val="00811064"/>
    <w:rsid w:val="008126BB"/>
    <w:rsid w:val="00812C5C"/>
    <w:rsid w:val="00830003"/>
    <w:rsid w:val="0083365F"/>
    <w:rsid w:val="0084556F"/>
    <w:rsid w:val="00846604"/>
    <w:rsid w:val="00847A9C"/>
    <w:rsid w:val="00850AFD"/>
    <w:rsid w:val="00850DE5"/>
    <w:rsid w:val="008527A4"/>
    <w:rsid w:val="00854C13"/>
    <w:rsid w:val="0085503C"/>
    <w:rsid w:val="008569A9"/>
    <w:rsid w:val="00861DB9"/>
    <w:rsid w:val="00862509"/>
    <w:rsid w:val="008657E8"/>
    <w:rsid w:val="008662F9"/>
    <w:rsid w:val="00874020"/>
    <w:rsid w:val="00876D93"/>
    <w:rsid w:val="008771F5"/>
    <w:rsid w:val="008809B1"/>
    <w:rsid w:val="0088214D"/>
    <w:rsid w:val="0088321E"/>
    <w:rsid w:val="0088622F"/>
    <w:rsid w:val="008863B4"/>
    <w:rsid w:val="00886470"/>
    <w:rsid w:val="008876D0"/>
    <w:rsid w:val="008879AA"/>
    <w:rsid w:val="0089082F"/>
    <w:rsid w:val="00890E00"/>
    <w:rsid w:val="00891945"/>
    <w:rsid w:val="0089306C"/>
    <w:rsid w:val="00895124"/>
    <w:rsid w:val="008974EF"/>
    <w:rsid w:val="008A25A3"/>
    <w:rsid w:val="008A6537"/>
    <w:rsid w:val="008B21F1"/>
    <w:rsid w:val="008B578E"/>
    <w:rsid w:val="008C22B4"/>
    <w:rsid w:val="008C7BCC"/>
    <w:rsid w:val="008D0868"/>
    <w:rsid w:val="008D6227"/>
    <w:rsid w:val="008D6965"/>
    <w:rsid w:val="008D7C13"/>
    <w:rsid w:val="008E474C"/>
    <w:rsid w:val="008E5DB9"/>
    <w:rsid w:val="008F0FA2"/>
    <w:rsid w:val="00900B00"/>
    <w:rsid w:val="00901207"/>
    <w:rsid w:val="00901E20"/>
    <w:rsid w:val="0090565A"/>
    <w:rsid w:val="00906432"/>
    <w:rsid w:val="00907AFF"/>
    <w:rsid w:val="00910BE5"/>
    <w:rsid w:val="00912E9C"/>
    <w:rsid w:val="00916C16"/>
    <w:rsid w:val="00917B5C"/>
    <w:rsid w:val="009252BB"/>
    <w:rsid w:val="00926AB3"/>
    <w:rsid w:val="009316BA"/>
    <w:rsid w:val="00932FCE"/>
    <w:rsid w:val="0093509E"/>
    <w:rsid w:val="00935105"/>
    <w:rsid w:val="00936571"/>
    <w:rsid w:val="0093660A"/>
    <w:rsid w:val="00942E69"/>
    <w:rsid w:val="00945255"/>
    <w:rsid w:val="00945842"/>
    <w:rsid w:val="00951000"/>
    <w:rsid w:val="009516B6"/>
    <w:rsid w:val="00954A0F"/>
    <w:rsid w:val="00954C11"/>
    <w:rsid w:val="00956A09"/>
    <w:rsid w:val="0096418C"/>
    <w:rsid w:val="00964ED3"/>
    <w:rsid w:val="009653DD"/>
    <w:rsid w:val="009673A8"/>
    <w:rsid w:val="00975554"/>
    <w:rsid w:val="00975F7D"/>
    <w:rsid w:val="00977005"/>
    <w:rsid w:val="00977726"/>
    <w:rsid w:val="00977A12"/>
    <w:rsid w:val="00984A24"/>
    <w:rsid w:val="0099239A"/>
    <w:rsid w:val="00995ECB"/>
    <w:rsid w:val="009A043E"/>
    <w:rsid w:val="009A13B4"/>
    <w:rsid w:val="009A1AB7"/>
    <w:rsid w:val="009A2876"/>
    <w:rsid w:val="009A2B87"/>
    <w:rsid w:val="009B00E1"/>
    <w:rsid w:val="009B4E49"/>
    <w:rsid w:val="009B6F7E"/>
    <w:rsid w:val="009C085C"/>
    <w:rsid w:val="009C22D2"/>
    <w:rsid w:val="009C2B07"/>
    <w:rsid w:val="009C423E"/>
    <w:rsid w:val="009C440A"/>
    <w:rsid w:val="009C4968"/>
    <w:rsid w:val="009C587E"/>
    <w:rsid w:val="009D1E84"/>
    <w:rsid w:val="009D34EE"/>
    <w:rsid w:val="009E487B"/>
    <w:rsid w:val="009F113E"/>
    <w:rsid w:val="009F685D"/>
    <w:rsid w:val="009F73CE"/>
    <w:rsid w:val="00A01D4A"/>
    <w:rsid w:val="00A02793"/>
    <w:rsid w:val="00A0455B"/>
    <w:rsid w:val="00A06B6F"/>
    <w:rsid w:val="00A077CF"/>
    <w:rsid w:val="00A23C4D"/>
    <w:rsid w:val="00A240FC"/>
    <w:rsid w:val="00A24296"/>
    <w:rsid w:val="00A24556"/>
    <w:rsid w:val="00A2699E"/>
    <w:rsid w:val="00A2751F"/>
    <w:rsid w:val="00A3000F"/>
    <w:rsid w:val="00A36257"/>
    <w:rsid w:val="00A42C8A"/>
    <w:rsid w:val="00A42EEC"/>
    <w:rsid w:val="00A4313A"/>
    <w:rsid w:val="00A455C3"/>
    <w:rsid w:val="00A60065"/>
    <w:rsid w:val="00A61C05"/>
    <w:rsid w:val="00A62A76"/>
    <w:rsid w:val="00A70D37"/>
    <w:rsid w:val="00A7400F"/>
    <w:rsid w:val="00A76B1C"/>
    <w:rsid w:val="00A7778F"/>
    <w:rsid w:val="00A812D5"/>
    <w:rsid w:val="00A83CCE"/>
    <w:rsid w:val="00A95021"/>
    <w:rsid w:val="00AA0784"/>
    <w:rsid w:val="00AA765D"/>
    <w:rsid w:val="00AB000F"/>
    <w:rsid w:val="00AB1728"/>
    <w:rsid w:val="00AB3E85"/>
    <w:rsid w:val="00AC6AA5"/>
    <w:rsid w:val="00AC7914"/>
    <w:rsid w:val="00AE5228"/>
    <w:rsid w:val="00AF2B49"/>
    <w:rsid w:val="00AF6AB8"/>
    <w:rsid w:val="00B231C8"/>
    <w:rsid w:val="00B25797"/>
    <w:rsid w:val="00B35E8C"/>
    <w:rsid w:val="00B4429E"/>
    <w:rsid w:val="00B44E7C"/>
    <w:rsid w:val="00B467AA"/>
    <w:rsid w:val="00B51EFD"/>
    <w:rsid w:val="00B528C8"/>
    <w:rsid w:val="00B53D40"/>
    <w:rsid w:val="00B55859"/>
    <w:rsid w:val="00B559A7"/>
    <w:rsid w:val="00B60A44"/>
    <w:rsid w:val="00B60EE8"/>
    <w:rsid w:val="00B66A34"/>
    <w:rsid w:val="00B67D08"/>
    <w:rsid w:val="00B725F2"/>
    <w:rsid w:val="00B76027"/>
    <w:rsid w:val="00B8279C"/>
    <w:rsid w:val="00B86F1B"/>
    <w:rsid w:val="00B93EF4"/>
    <w:rsid w:val="00B96776"/>
    <w:rsid w:val="00B975E3"/>
    <w:rsid w:val="00B977EC"/>
    <w:rsid w:val="00BA5E3A"/>
    <w:rsid w:val="00BA6D16"/>
    <w:rsid w:val="00BB1A64"/>
    <w:rsid w:val="00BB2DC8"/>
    <w:rsid w:val="00BB43B1"/>
    <w:rsid w:val="00BB43EF"/>
    <w:rsid w:val="00BB53C8"/>
    <w:rsid w:val="00BC03D6"/>
    <w:rsid w:val="00BC1293"/>
    <w:rsid w:val="00BC2113"/>
    <w:rsid w:val="00BC2219"/>
    <w:rsid w:val="00BC43CA"/>
    <w:rsid w:val="00BC6C5A"/>
    <w:rsid w:val="00BD3969"/>
    <w:rsid w:val="00BD451C"/>
    <w:rsid w:val="00BD4E47"/>
    <w:rsid w:val="00BE4FA1"/>
    <w:rsid w:val="00BE53A3"/>
    <w:rsid w:val="00BE6FCB"/>
    <w:rsid w:val="00BE7E5E"/>
    <w:rsid w:val="00BF3C9C"/>
    <w:rsid w:val="00BF42A5"/>
    <w:rsid w:val="00BF4D99"/>
    <w:rsid w:val="00C00C50"/>
    <w:rsid w:val="00C035EE"/>
    <w:rsid w:val="00C1188C"/>
    <w:rsid w:val="00C1362F"/>
    <w:rsid w:val="00C167FA"/>
    <w:rsid w:val="00C17D12"/>
    <w:rsid w:val="00C24E2A"/>
    <w:rsid w:val="00C25E26"/>
    <w:rsid w:val="00C37E1B"/>
    <w:rsid w:val="00C4513E"/>
    <w:rsid w:val="00C4697F"/>
    <w:rsid w:val="00C52F7B"/>
    <w:rsid w:val="00C53FC7"/>
    <w:rsid w:val="00C545E0"/>
    <w:rsid w:val="00C5497D"/>
    <w:rsid w:val="00C60475"/>
    <w:rsid w:val="00C63B2E"/>
    <w:rsid w:val="00C74FA8"/>
    <w:rsid w:val="00C82C41"/>
    <w:rsid w:val="00C84D0B"/>
    <w:rsid w:val="00C94A6F"/>
    <w:rsid w:val="00CA02B6"/>
    <w:rsid w:val="00CA1920"/>
    <w:rsid w:val="00CA315F"/>
    <w:rsid w:val="00CA5224"/>
    <w:rsid w:val="00CA7EC8"/>
    <w:rsid w:val="00CB2E14"/>
    <w:rsid w:val="00CC452F"/>
    <w:rsid w:val="00CC5351"/>
    <w:rsid w:val="00CD1D8A"/>
    <w:rsid w:val="00CD1DDC"/>
    <w:rsid w:val="00CD275A"/>
    <w:rsid w:val="00CD6F6E"/>
    <w:rsid w:val="00CE1166"/>
    <w:rsid w:val="00CE6D73"/>
    <w:rsid w:val="00CF548F"/>
    <w:rsid w:val="00CF5CA9"/>
    <w:rsid w:val="00CF5E69"/>
    <w:rsid w:val="00CF784F"/>
    <w:rsid w:val="00D0048E"/>
    <w:rsid w:val="00D01CF6"/>
    <w:rsid w:val="00D13EF2"/>
    <w:rsid w:val="00D14250"/>
    <w:rsid w:val="00D14E52"/>
    <w:rsid w:val="00D160AD"/>
    <w:rsid w:val="00D17AB0"/>
    <w:rsid w:val="00D23528"/>
    <w:rsid w:val="00D315B2"/>
    <w:rsid w:val="00D32904"/>
    <w:rsid w:val="00D33A96"/>
    <w:rsid w:val="00D34CB9"/>
    <w:rsid w:val="00D3609E"/>
    <w:rsid w:val="00D40214"/>
    <w:rsid w:val="00D4215E"/>
    <w:rsid w:val="00D42298"/>
    <w:rsid w:val="00D42A41"/>
    <w:rsid w:val="00D46DC5"/>
    <w:rsid w:val="00D577C3"/>
    <w:rsid w:val="00D60BBC"/>
    <w:rsid w:val="00D6432C"/>
    <w:rsid w:val="00D6677C"/>
    <w:rsid w:val="00D67E34"/>
    <w:rsid w:val="00D70C1D"/>
    <w:rsid w:val="00D763C2"/>
    <w:rsid w:val="00D770CE"/>
    <w:rsid w:val="00D81EDB"/>
    <w:rsid w:val="00D84A9A"/>
    <w:rsid w:val="00D9644F"/>
    <w:rsid w:val="00D97927"/>
    <w:rsid w:val="00DA377B"/>
    <w:rsid w:val="00DA4729"/>
    <w:rsid w:val="00DA4889"/>
    <w:rsid w:val="00DA6111"/>
    <w:rsid w:val="00DA6F02"/>
    <w:rsid w:val="00DB4F25"/>
    <w:rsid w:val="00DB4F7F"/>
    <w:rsid w:val="00DC38CC"/>
    <w:rsid w:val="00DD114F"/>
    <w:rsid w:val="00DD7722"/>
    <w:rsid w:val="00DE299F"/>
    <w:rsid w:val="00DE2E70"/>
    <w:rsid w:val="00DE5C5A"/>
    <w:rsid w:val="00DE7FDC"/>
    <w:rsid w:val="00DF2237"/>
    <w:rsid w:val="00DF325C"/>
    <w:rsid w:val="00E000BB"/>
    <w:rsid w:val="00E00BE6"/>
    <w:rsid w:val="00E015D1"/>
    <w:rsid w:val="00E0176E"/>
    <w:rsid w:val="00E03A50"/>
    <w:rsid w:val="00E12DC1"/>
    <w:rsid w:val="00E142A0"/>
    <w:rsid w:val="00E14A5B"/>
    <w:rsid w:val="00E2308C"/>
    <w:rsid w:val="00E330E8"/>
    <w:rsid w:val="00E355B9"/>
    <w:rsid w:val="00E3710A"/>
    <w:rsid w:val="00E40959"/>
    <w:rsid w:val="00E435E8"/>
    <w:rsid w:val="00E46082"/>
    <w:rsid w:val="00E465B8"/>
    <w:rsid w:val="00E520FF"/>
    <w:rsid w:val="00E53725"/>
    <w:rsid w:val="00E53B96"/>
    <w:rsid w:val="00E57F83"/>
    <w:rsid w:val="00E67EA6"/>
    <w:rsid w:val="00E73210"/>
    <w:rsid w:val="00E75FFF"/>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D69B7"/>
    <w:rsid w:val="00EE5224"/>
    <w:rsid w:val="00EE6ED4"/>
    <w:rsid w:val="00EE7CC6"/>
    <w:rsid w:val="00EF299A"/>
    <w:rsid w:val="00EF3C2A"/>
    <w:rsid w:val="00EF4178"/>
    <w:rsid w:val="00F00646"/>
    <w:rsid w:val="00F00C6D"/>
    <w:rsid w:val="00F0132A"/>
    <w:rsid w:val="00F035B9"/>
    <w:rsid w:val="00F03E1C"/>
    <w:rsid w:val="00F05467"/>
    <w:rsid w:val="00F14A40"/>
    <w:rsid w:val="00F15429"/>
    <w:rsid w:val="00F21250"/>
    <w:rsid w:val="00F355FF"/>
    <w:rsid w:val="00F36684"/>
    <w:rsid w:val="00F371C3"/>
    <w:rsid w:val="00F410AC"/>
    <w:rsid w:val="00F47A5C"/>
    <w:rsid w:val="00F54DC6"/>
    <w:rsid w:val="00F551CB"/>
    <w:rsid w:val="00F61C7E"/>
    <w:rsid w:val="00F62472"/>
    <w:rsid w:val="00F66985"/>
    <w:rsid w:val="00F67042"/>
    <w:rsid w:val="00F670FD"/>
    <w:rsid w:val="00F71EB8"/>
    <w:rsid w:val="00F77CEA"/>
    <w:rsid w:val="00F77D0E"/>
    <w:rsid w:val="00F81BBE"/>
    <w:rsid w:val="00F81BF5"/>
    <w:rsid w:val="00F8671C"/>
    <w:rsid w:val="00F920AD"/>
    <w:rsid w:val="00F93EEF"/>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3E72"/>
    <w:rsid w:val="00FD47E8"/>
    <w:rsid w:val="00FD5380"/>
    <w:rsid w:val="00FD6B08"/>
    <w:rsid w:val="00FE1827"/>
    <w:rsid w:val="00FE24DA"/>
    <w:rsid w:val="00FE339F"/>
    <w:rsid w:val="00FE4D03"/>
    <w:rsid w:val="00FE76AB"/>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222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4E6641"/>
    <w:pPr>
      <w:keepNext/>
      <w:ind w:firstLine="360"/>
      <w:jc w:val="center"/>
      <w:outlineLvl w:val="0"/>
    </w:pPr>
    <w:rPr>
      <w:b/>
      <w:lang w:val="x-none" w:eastAsia="x-none"/>
    </w:rPr>
  </w:style>
  <w:style w:type="paragraph" w:styleId="2">
    <w:name w:val="heading 2"/>
    <w:basedOn w:val="a0"/>
    <w:next w:val="a0"/>
    <w:link w:val="20"/>
    <w:uiPriority w:val="99"/>
    <w:qFormat/>
    <w:rsid w:val="004E6641"/>
    <w:pPr>
      <w:keepNext/>
      <w:spacing w:before="240" w:after="60"/>
      <w:outlineLvl w:val="1"/>
    </w:pPr>
    <w:rPr>
      <w:rFonts w:ascii="Arial" w:hAnsi="Arial"/>
      <w:b/>
      <w:bCs/>
      <w:i/>
      <w:iCs/>
      <w:sz w:val="28"/>
      <w:szCs w:val="28"/>
      <w:lang w:val="x-none" w:eastAsia="x-none"/>
    </w:rPr>
  </w:style>
  <w:style w:type="paragraph" w:styleId="3">
    <w:name w:val="heading 3"/>
    <w:basedOn w:val="a0"/>
    <w:next w:val="a0"/>
    <w:link w:val="30"/>
    <w:qFormat/>
    <w:rsid w:val="004E6641"/>
    <w:pPr>
      <w:keepNext/>
      <w:spacing w:before="240" w:after="60" w:line="276" w:lineRule="auto"/>
      <w:outlineLvl w:val="2"/>
    </w:pPr>
    <w:rPr>
      <w:rFonts w:ascii="Cambria" w:hAnsi="Cambria"/>
      <w:b/>
      <w:bCs/>
      <w:sz w:val="26"/>
      <w:szCs w:val="26"/>
      <w:lang w:eastAsia="en-US"/>
    </w:rPr>
  </w:style>
  <w:style w:type="paragraph" w:styleId="4">
    <w:name w:val="heading 4"/>
    <w:basedOn w:val="a0"/>
    <w:next w:val="a0"/>
    <w:link w:val="40"/>
    <w:uiPriority w:val="99"/>
    <w:qFormat/>
    <w:rsid w:val="004E6641"/>
    <w:pPr>
      <w:keepNext/>
      <w:outlineLvl w:val="3"/>
    </w:pPr>
    <w:rPr>
      <w:sz w:val="28"/>
    </w:rPr>
  </w:style>
  <w:style w:type="paragraph" w:styleId="5">
    <w:name w:val="heading 5"/>
    <w:basedOn w:val="a0"/>
    <w:next w:val="a0"/>
    <w:link w:val="50"/>
    <w:uiPriority w:val="99"/>
    <w:qFormat/>
    <w:rsid w:val="004E6641"/>
    <w:pPr>
      <w:keepNext/>
      <w:outlineLvl w:val="4"/>
    </w:pPr>
    <w:rPr>
      <w:i/>
      <w:iCs/>
      <w:sz w:val="28"/>
    </w:rPr>
  </w:style>
  <w:style w:type="paragraph" w:styleId="6">
    <w:name w:val="heading 6"/>
    <w:basedOn w:val="a0"/>
    <w:next w:val="a0"/>
    <w:link w:val="60"/>
    <w:qFormat/>
    <w:rsid w:val="004E6641"/>
    <w:pPr>
      <w:spacing w:before="240" w:after="60" w:line="276" w:lineRule="auto"/>
      <w:outlineLvl w:val="5"/>
    </w:pPr>
    <w:rPr>
      <w:rFonts w:ascii="Calibri" w:hAnsi="Calibri"/>
      <w:b/>
      <w:bCs/>
      <w:sz w:val="22"/>
      <w:szCs w:val="22"/>
      <w:lang w:val="x-none" w:eastAsia="en-US"/>
    </w:rPr>
  </w:style>
  <w:style w:type="paragraph" w:styleId="9">
    <w:name w:val="heading 9"/>
    <w:basedOn w:val="a0"/>
    <w:next w:val="a0"/>
    <w:link w:val="90"/>
    <w:semiHidden/>
    <w:unhideWhenUsed/>
    <w:qFormat/>
    <w:rsid w:val="004E6641"/>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uiPriority w:val="99"/>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0"/>
    <w:link w:val="21"/>
    <w:uiPriority w:val="99"/>
    <w:rsid w:val="00C52F7B"/>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uiPriority w:val="99"/>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paragraph" w:styleId="a7">
    <w:name w:val="List Paragraph"/>
    <w:basedOn w:val="a0"/>
    <w:uiPriority w:val="99"/>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uiPriority w:val="99"/>
    <w:semiHidden/>
    <w:unhideWhenUsed/>
    <w:rsid w:val="00A76B1C"/>
    <w:rPr>
      <w:rFonts w:ascii="Tahoma" w:hAnsi="Tahoma" w:cs="Tahoma"/>
      <w:sz w:val="16"/>
      <w:szCs w:val="16"/>
    </w:rPr>
  </w:style>
  <w:style w:type="character" w:customStyle="1" w:styleId="aa">
    <w:name w:val="Текст выноски Знак"/>
    <w:basedOn w:val="a1"/>
    <w:link w:val="a9"/>
    <w:uiPriority w:val="99"/>
    <w:semiHidden/>
    <w:rsid w:val="00A76B1C"/>
    <w:rPr>
      <w:rFonts w:ascii="Tahoma" w:eastAsia="Times New Roman" w:hAnsi="Tahoma" w:cs="Tahoma"/>
      <w:sz w:val="16"/>
      <w:szCs w:val="16"/>
      <w:lang w:eastAsia="ru-RU"/>
    </w:rPr>
  </w:style>
  <w:style w:type="paragraph" w:styleId="ab">
    <w:name w:val="Title"/>
    <w:basedOn w:val="a0"/>
    <w:link w:val="ac"/>
    <w:qFormat/>
    <w:rsid w:val="000218DE"/>
    <w:pPr>
      <w:jc w:val="center"/>
    </w:pPr>
    <w:rPr>
      <w:b/>
      <w:sz w:val="28"/>
    </w:rPr>
  </w:style>
  <w:style w:type="character" w:customStyle="1" w:styleId="ac">
    <w:name w:val="Заголовок Знак"/>
    <w:basedOn w:val="a1"/>
    <w:link w:val="ab"/>
    <w:rsid w:val="000218DE"/>
    <w:rPr>
      <w:rFonts w:ascii="Times New Roman" w:eastAsia="Times New Roman" w:hAnsi="Times New Roman" w:cs="Times New Roman"/>
      <w:b/>
      <w:sz w:val="28"/>
      <w:szCs w:val="20"/>
      <w:lang w:eastAsia="ru-RU"/>
    </w:rPr>
  </w:style>
  <w:style w:type="paragraph" w:styleId="ad">
    <w:name w:val="header"/>
    <w:basedOn w:val="a0"/>
    <w:link w:val="ae"/>
    <w:uiPriority w:val="99"/>
    <w:unhideWhenUsed/>
    <w:rsid w:val="00CC5351"/>
    <w:pPr>
      <w:tabs>
        <w:tab w:val="center" w:pos="4677"/>
        <w:tab w:val="right" w:pos="9355"/>
      </w:tabs>
    </w:pPr>
  </w:style>
  <w:style w:type="character" w:customStyle="1" w:styleId="ae">
    <w:name w:val="Верхний колонтитул Знак"/>
    <w:basedOn w:val="a1"/>
    <w:link w:val="ad"/>
    <w:uiPriority w:val="99"/>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iPriority w:val="99"/>
    <w:unhideWhenUsed/>
    <w:rsid w:val="00110F5C"/>
    <w:pPr>
      <w:spacing w:after="120"/>
    </w:pPr>
  </w:style>
  <w:style w:type="character" w:customStyle="1" w:styleId="af2">
    <w:name w:val="Основной текст Знак"/>
    <w:basedOn w:val="a1"/>
    <w:link w:val="af1"/>
    <w:uiPriority w:val="99"/>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uiPriority w:val="99"/>
    <w:rsid w:val="00D6677C"/>
  </w:style>
  <w:style w:type="character" w:styleId="af4">
    <w:name w:val="Hyperlink"/>
    <w:basedOn w:val="a1"/>
    <w:uiPriority w:val="99"/>
    <w:unhideWhenUsed/>
    <w:rsid w:val="004B7E65"/>
    <w:rPr>
      <w:color w:val="0000FF" w:themeColor="hyperlink"/>
      <w:u w:val="single"/>
    </w:rPr>
  </w:style>
  <w:style w:type="paragraph" w:styleId="11">
    <w:name w:val="toc 1"/>
    <w:basedOn w:val="a0"/>
    <w:next w:val="a0"/>
    <w:autoRedefine/>
    <w:uiPriority w:val="39"/>
    <w:rsid w:val="003016E2"/>
    <w:pPr>
      <w:tabs>
        <w:tab w:val="right" w:leader="dot" w:pos="9968"/>
      </w:tabs>
      <w:spacing w:before="60" w:line="360" w:lineRule="auto"/>
      <w:jc w:val="both"/>
    </w:pPr>
  </w:style>
  <w:style w:type="character" w:customStyle="1" w:styleId="10">
    <w:name w:val="Заголовок 1 Знак"/>
    <w:basedOn w:val="a1"/>
    <w:link w:val="1"/>
    <w:uiPriority w:val="99"/>
    <w:rsid w:val="004E6641"/>
    <w:rPr>
      <w:rFonts w:ascii="Times New Roman" w:eastAsia="Times New Roman" w:hAnsi="Times New Roman" w:cs="Times New Roman"/>
      <w:b/>
      <w:sz w:val="24"/>
      <w:szCs w:val="24"/>
      <w:lang w:val="x-none" w:eastAsia="x-none"/>
    </w:rPr>
  </w:style>
  <w:style w:type="character" w:customStyle="1" w:styleId="20">
    <w:name w:val="Заголовок 2 Знак"/>
    <w:basedOn w:val="a1"/>
    <w:link w:val="2"/>
    <w:uiPriority w:val="99"/>
    <w:rsid w:val="004E6641"/>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rsid w:val="004E6641"/>
    <w:rPr>
      <w:rFonts w:ascii="Cambria" w:eastAsia="Times New Roman" w:hAnsi="Cambria" w:cs="Times New Roman"/>
      <w:b/>
      <w:bCs/>
      <w:sz w:val="26"/>
      <w:szCs w:val="26"/>
    </w:rPr>
  </w:style>
  <w:style w:type="character" w:customStyle="1" w:styleId="40">
    <w:name w:val="Заголовок 4 Знак"/>
    <w:basedOn w:val="a1"/>
    <w:link w:val="4"/>
    <w:uiPriority w:val="99"/>
    <w:rsid w:val="004E6641"/>
    <w:rPr>
      <w:rFonts w:ascii="Times New Roman" w:eastAsia="Times New Roman" w:hAnsi="Times New Roman" w:cs="Times New Roman"/>
      <w:sz w:val="28"/>
      <w:szCs w:val="20"/>
      <w:lang w:eastAsia="ru-RU"/>
    </w:rPr>
  </w:style>
  <w:style w:type="character" w:customStyle="1" w:styleId="50">
    <w:name w:val="Заголовок 5 Знак"/>
    <w:basedOn w:val="a1"/>
    <w:link w:val="5"/>
    <w:uiPriority w:val="99"/>
    <w:rsid w:val="004E6641"/>
    <w:rPr>
      <w:rFonts w:ascii="Times New Roman" w:eastAsia="Times New Roman" w:hAnsi="Times New Roman" w:cs="Times New Roman"/>
      <w:i/>
      <w:iCs/>
      <w:sz w:val="28"/>
      <w:szCs w:val="20"/>
      <w:lang w:eastAsia="ru-RU"/>
    </w:rPr>
  </w:style>
  <w:style w:type="character" w:customStyle="1" w:styleId="60">
    <w:name w:val="Заголовок 6 Знак"/>
    <w:basedOn w:val="a1"/>
    <w:link w:val="6"/>
    <w:rsid w:val="004E6641"/>
    <w:rPr>
      <w:rFonts w:ascii="Calibri" w:eastAsia="Times New Roman" w:hAnsi="Calibri" w:cs="Times New Roman"/>
      <w:b/>
      <w:bCs/>
      <w:lang w:val="x-none"/>
    </w:rPr>
  </w:style>
  <w:style w:type="character" w:customStyle="1" w:styleId="90">
    <w:name w:val="Заголовок 9 Знак"/>
    <w:basedOn w:val="a1"/>
    <w:link w:val="9"/>
    <w:semiHidden/>
    <w:rsid w:val="004E6641"/>
    <w:rPr>
      <w:rFonts w:ascii="Cambria" w:eastAsia="Times New Roman" w:hAnsi="Cambria" w:cs="Times New Roman"/>
      <w:lang w:eastAsia="ru-RU"/>
    </w:rPr>
  </w:style>
  <w:style w:type="character" w:customStyle="1" w:styleId="22">
    <w:name w:val="Основной текст (2)_"/>
    <w:link w:val="23"/>
    <w:uiPriority w:val="99"/>
    <w:rsid w:val="004E6641"/>
    <w:rPr>
      <w:sz w:val="28"/>
      <w:szCs w:val="28"/>
      <w:shd w:val="clear" w:color="auto" w:fill="FFFFFF"/>
    </w:rPr>
  </w:style>
  <w:style w:type="paragraph" w:customStyle="1" w:styleId="23">
    <w:name w:val="Основной текст (2)"/>
    <w:basedOn w:val="a0"/>
    <w:link w:val="22"/>
    <w:uiPriority w:val="99"/>
    <w:rsid w:val="004E6641"/>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5">
    <w:name w:val="Литература"/>
    <w:basedOn w:val="a0"/>
    <w:rsid w:val="004E6641"/>
    <w:pPr>
      <w:spacing w:afterLines="40" w:line="312" w:lineRule="auto"/>
      <w:jc w:val="both"/>
    </w:pPr>
    <w:rPr>
      <w:sz w:val="26"/>
      <w:szCs w:val="26"/>
    </w:rPr>
  </w:style>
  <w:style w:type="character" w:customStyle="1" w:styleId="12">
    <w:name w:val="Неразрешенное упоминание1"/>
    <w:basedOn w:val="a1"/>
    <w:uiPriority w:val="99"/>
    <w:semiHidden/>
    <w:unhideWhenUsed/>
    <w:rsid w:val="004E6641"/>
    <w:rPr>
      <w:color w:val="605E5C"/>
      <w:shd w:val="clear" w:color="auto" w:fill="E1DFDD"/>
    </w:rPr>
  </w:style>
  <w:style w:type="character" w:styleId="af6">
    <w:name w:val="FollowedHyperlink"/>
    <w:basedOn w:val="a1"/>
    <w:uiPriority w:val="99"/>
    <w:semiHidden/>
    <w:unhideWhenUsed/>
    <w:rsid w:val="004E6641"/>
    <w:rPr>
      <w:color w:val="800080" w:themeColor="followedHyperlink"/>
      <w:u w:val="single"/>
    </w:rPr>
  </w:style>
  <w:style w:type="paragraph" w:styleId="af7">
    <w:name w:val="Body Text Indent"/>
    <w:aliases w:val="текст,Основной текст 1,Нумерованный список !!,Надин стиль"/>
    <w:basedOn w:val="a0"/>
    <w:link w:val="af8"/>
    <w:uiPriority w:val="99"/>
    <w:unhideWhenUsed/>
    <w:rsid w:val="004E6641"/>
    <w:pPr>
      <w:spacing w:after="120"/>
      <w:ind w:left="283"/>
    </w:pPr>
  </w:style>
  <w:style w:type="character" w:customStyle="1" w:styleId="af8">
    <w:name w:val="Основной текст с отступом Знак"/>
    <w:aliases w:val="текст Знак,Основной текст 1 Знак,Нумерованный список !! Знак,Надин стиль Знак"/>
    <w:basedOn w:val="a1"/>
    <w:link w:val="af7"/>
    <w:uiPriority w:val="99"/>
    <w:rsid w:val="004E6641"/>
    <w:rPr>
      <w:rFonts w:ascii="Times New Roman" w:eastAsia="Times New Roman" w:hAnsi="Times New Roman" w:cs="Times New Roman"/>
      <w:sz w:val="24"/>
      <w:szCs w:val="24"/>
      <w:lang w:eastAsia="ru-RU"/>
    </w:rPr>
  </w:style>
  <w:style w:type="paragraph" w:customStyle="1" w:styleId="a">
    <w:name w:val="список с точками"/>
    <w:basedOn w:val="a0"/>
    <w:uiPriority w:val="99"/>
    <w:rsid w:val="004E6641"/>
    <w:pPr>
      <w:numPr>
        <w:numId w:val="8"/>
      </w:numPr>
      <w:tabs>
        <w:tab w:val="num" w:pos="756"/>
      </w:tabs>
      <w:spacing w:line="312" w:lineRule="auto"/>
      <w:ind w:left="756"/>
      <w:jc w:val="both"/>
    </w:pPr>
  </w:style>
  <w:style w:type="paragraph" w:customStyle="1" w:styleId="af9">
    <w:name w:val="Для таблиц"/>
    <w:basedOn w:val="a0"/>
    <w:uiPriority w:val="99"/>
    <w:rsid w:val="004E6641"/>
  </w:style>
  <w:style w:type="paragraph" w:customStyle="1" w:styleId="sit">
    <w:name w:val="sit"/>
    <w:basedOn w:val="afa"/>
    <w:rsid w:val="004E6641"/>
    <w:pPr>
      <w:ind w:firstLine="567"/>
      <w:jc w:val="both"/>
    </w:pPr>
    <w:rPr>
      <w:rFonts w:ascii="Times New Roman" w:hAnsi="Times New Roman"/>
      <w:noProof/>
      <w:sz w:val="26"/>
      <w:szCs w:val="26"/>
    </w:rPr>
  </w:style>
  <w:style w:type="paragraph" w:styleId="afa">
    <w:name w:val="Plain Text"/>
    <w:basedOn w:val="a0"/>
    <w:link w:val="afb"/>
    <w:uiPriority w:val="99"/>
    <w:rsid w:val="004E6641"/>
    <w:rPr>
      <w:rFonts w:ascii="Courier New" w:hAnsi="Courier New"/>
      <w:lang w:val="x-none" w:eastAsia="x-none"/>
    </w:rPr>
  </w:style>
  <w:style w:type="character" w:customStyle="1" w:styleId="afb">
    <w:name w:val="Текст Знак"/>
    <w:basedOn w:val="a1"/>
    <w:link w:val="afa"/>
    <w:uiPriority w:val="99"/>
    <w:rsid w:val="004E6641"/>
    <w:rPr>
      <w:rFonts w:ascii="Courier New" w:eastAsia="Times New Roman" w:hAnsi="Courier New" w:cs="Times New Roman"/>
      <w:sz w:val="20"/>
      <w:szCs w:val="20"/>
      <w:lang w:val="x-none" w:eastAsia="x-none"/>
    </w:rPr>
  </w:style>
  <w:style w:type="paragraph" w:styleId="24">
    <w:name w:val="Body Text 2"/>
    <w:basedOn w:val="a0"/>
    <w:link w:val="25"/>
    <w:uiPriority w:val="99"/>
    <w:unhideWhenUsed/>
    <w:rsid w:val="004E6641"/>
    <w:pPr>
      <w:spacing w:after="120" w:line="480" w:lineRule="auto"/>
    </w:pPr>
    <w:rPr>
      <w:lang w:val="x-none" w:eastAsia="x-none"/>
    </w:rPr>
  </w:style>
  <w:style w:type="character" w:customStyle="1" w:styleId="25">
    <w:name w:val="Основной текст 2 Знак"/>
    <w:basedOn w:val="a1"/>
    <w:link w:val="24"/>
    <w:uiPriority w:val="99"/>
    <w:rsid w:val="004E6641"/>
    <w:rPr>
      <w:rFonts w:ascii="Times New Roman" w:eastAsia="Times New Roman" w:hAnsi="Times New Roman" w:cs="Times New Roman"/>
      <w:sz w:val="24"/>
      <w:szCs w:val="24"/>
      <w:lang w:val="x-none" w:eastAsia="x-none"/>
    </w:rPr>
  </w:style>
  <w:style w:type="character" w:customStyle="1" w:styleId="afc">
    <w:name w:val="Название Знак"/>
    <w:uiPriority w:val="99"/>
    <w:rsid w:val="004E6641"/>
    <w:rPr>
      <w:sz w:val="28"/>
      <w:szCs w:val="24"/>
    </w:rPr>
  </w:style>
  <w:style w:type="character" w:styleId="afd">
    <w:name w:val="Emphasis"/>
    <w:uiPriority w:val="99"/>
    <w:qFormat/>
    <w:rsid w:val="004E6641"/>
    <w:rPr>
      <w:i/>
      <w:iCs/>
    </w:rPr>
  </w:style>
  <w:style w:type="character" w:customStyle="1" w:styleId="mw-headline">
    <w:name w:val="mw-headline"/>
    <w:basedOn w:val="a1"/>
    <w:rsid w:val="004E6641"/>
  </w:style>
  <w:style w:type="paragraph" w:customStyle="1" w:styleId="13">
    <w:name w:val="Знак Знак Знак Знак Знак Знак Знак1"/>
    <w:basedOn w:val="a0"/>
    <w:rsid w:val="004E6641"/>
    <w:pPr>
      <w:tabs>
        <w:tab w:val="num" w:pos="643"/>
      </w:tabs>
      <w:spacing w:after="160" w:line="240" w:lineRule="exact"/>
    </w:pPr>
    <w:rPr>
      <w:rFonts w:ascii="Verdana" w:hAnsi="Verdana" w:cs="Verdana"/>
      <w:lang w:val="en-US" w:eastAsia="en-US"/>
    </w:rPr>
  </w:style>
  <w:style w:type="character" w:styleId="afe">
    <w:name w:val="page number"/>
    <w:basedOn w:val="a1"/>
    <w:uiPriority w:val="99"/>
    <w:rsid w:val="004E6641"/>
  </w:style>
  <w:style w:type="character" w:customStyle="1" w:styleId="aff">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4E6641"/>
  </w:style>
  <w:style w:type="paragraph" w:customStyle="1" w:styleId="Default">
    <w:name w:val="Default"/>
    <w:rsid w:val="004E664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0"/>
    <w:uiPriority w:val="99"/>
    <w:rsid w:val="004E6641"/>
    <w:pPr>
      <w:shd w:val="clear" w:color="auto" w:fill="FFFFFF"/>
      <w:suppressAutoHyphens/>
    </w:pPr>
    <w:rPr>
      <w:b/>
      <w:color w:val="000000"/>
      <w:sz w:val="28"/>
      <w:lang w:eastAsia="ar-SA"/>
    </w:rPr>
  </w:style>
  <w:style w:type="paragraph" w:customStyle="1" w:styleId="msonormalcxspmiddle">
    <w:name w:val="msonormalcxspmiddle"/>
    <w:basedOn w:val="a0"/>
    <w:rsid w:val="004E6641"/>
    <w:pPr>
      <w:numPr>
        <w:numId w:val="9"/>
      </w:numPr>
      <w:tabs>
        <w:tab w:val="clear" w:pos="800"/>
      </w:tabs>
      <w:spacing w:before="100" w:beforeAutospacing="1" w:after="100" w:afterAutospacing="1"/>
      <w:ind w:left="0" w:firstLine="0"/>
    </w:pPr>
  </w:style>
  <w:style w:type="paragraph" w:customStyle="1" w:styleId="aff0">
    <w:name w:val="Спи"/>
    <w:basedOn w:val="a0"/>
    <w:rsid w:val="004E6641"/>
    <w:pPr>
      <w:ind w:left="1429" w:hanging="360"/>
      <w:jc w:val="both"/>
    </w:pPr>
  </w:style>
  <w:style w:type="paragraph" w:customStyle="1" w:styleId="210">
    <w:name w:val="Основной текст 21"/>
    <w:basedOn w:val="a0"/>
    <w:rsid w:val="004E6641"/>
    <w:pPr>
      <w:overflowPunct w:val="0"/>
      <w:spacing w:line="360" w:lineRule="auto"/>
      <w:ind w:firstLine="624"/>
      <w:jc w:val="both"/>
      <w:textAlignment w:val="baseline"/>
    </w:pPr>
    <w:rPr>
      <w:sz w:val="28"/>
    </w:rPr>
  </w:style>
  <w:style w:type="paragraph" w:customStyle="1" w:styleId="aff1">
    <w:name w:val="Знак Знак Знак Знак Знак Знак Знак"/>
    <w:basedOn w:val="ad"/>
    <w:rsid w:val="004E6641"/>
    <w:pPr>
      <w:tabs>
        <w:tab w:val="clear" w:pos="4677"/>
        <w:tab w:val="clear" w:pos="9355"/>
      </w:tabs>
      <w:ind w:right="40" w:firstLine="720"/>
      <w:jc w:val="both"/>
    </w:pPr>
    <w:rPr>
      <w:rFonts w:eastAsia="Symbol"/>
      <w:sz w:val="28"/>
      <w:lang w:val="x-none" w:eastAsia="x-none"/>
    </w:rPr>
  </w:style>
  <w:style w:type="character" w:customStyle="1" w:styleId="FontStyle70">
    <w:name w:val="Font Style70"/>
    <w:rsid w:val="004E6641"/>
    <w:rPr>
      <w:rFonts w:ascii="Times New Roman" w:hAnsi="Times New Roman" w:cs="Times New Roman"/>
      <w:sz w:val="20"/>
      <w:szCs w:val="20"/>
    </w:rPr>
  </w:style>
  <w:style w:type="character" w:customStyle="1" w:styleId="blk">
    <w:name w:val="blk"/>
    <w:rsid w:val="004E6641"/>
  </w:style>
  <w:style w:type="character" w:styleId="aff2">
    <w:name w:val="Strong"/>
    <w:uiPriority w:val="99"/>
    <w:qFormat/>
    <w:rsid w:val="004E6641"/>
    <w:rPr>
      <w:rFonts w:cs="Times New Roman"/>
      <w:b/>
      <w:bCs/>
    </w:rPr>
  </w:style>
  <w:style w:type="paragraph" w:styleId="32">
    <w:name w:val="Body Text 3"/>
    <w:basedOn w:val="a0"/>
    <w:link w:val="33"/>
    <w:uiPriority w:val="99"/>
    <w:rsid w:val="004E6641"/>
    <w:pPr>
      <w:jc w:val="center"/>
    </w:pPr>
    <w:rPr>
      <w:b/>
      <w:bCs/>
      <w:sz w:val="28"/>
    </w:rPr>
  </w:style>
  <w:style w:type="character" w:customStyle="1" w:styleId="33">
    <w:name w:val="Основной текст 3 Знак"/>
    <w:basedOn w:val="a1"/>
    <w:link w:val="32"/>
    <w:uiPriority w:val="99"/>
    <w:rsid w:val="004E6641"/>
    <w:rPr>
      <w:rFonts w:ascii="Times New Roman" w:eastAsia="Times New Roman" w:hAnsi="Times New Roman" w:cs="Times New Roman"/>
      <w:b/>
      <w:bCs/>
      <w:sz w:val="28"/>
      <w:szCs w:val="20"/>
      <w:lang w:eastAsia="ru-RU"/>
    </w:rPr>
  </w:style>
  <w:style w:type="paragraph" w:styleId="26">
    <w:name w:val="Body Text Indent 2"/>
    <w:basedOn w:val="a0"/>
    <w:link w:val="27"/>
    <w:uiPriority w:val="99"/>
    <w:rsid w:val="004E6641"/>
    <w:pPr>
      <w:spacing w:after="120" w:line="480" w:lineRule="auto"/>
      <w:ind w:left="283"/>
    </w:pPr>
  </w:style>
  <w:style w:type="character" w:customStyle="1" w:styleId="27">
    <w:name w:val="Основной текст с отступом 2 Знак"/>
    <w:basedOn w:val="a1"/>
    <w:link w:val="26"/>
    <w:uiPriority w:val="99"/>
    <w:rsid w:val="004E6641"/>
    <w:rPr>
      <w:rFonts w:ascii="Times New Roman" w:eastAsia="Times New Roman" w:hAnsi="Times New Roman" w:cs="Times New Roman"/>
      <w:sz w:val="20"/>
      <w:szCs w:val="20"/>
      <w:lang w:eastAsia="ru-RU"/>
    </w:rPr>
  </w:style>
  <w:style w:type="paragraph" w:customStyle="1" w:styleId="14">
    <w:name w:val="Знак1 Знак Знак Знак"/>
    <w:basedOn w:val="a0"/>
    <w:uiPriority w:val="99"/>
    <w:rsid w:val="004E6641"/>
    <w:pPr>
      <w:tabs>
        <w:tab w:val="num" w:pos="643"/>
      </w:tabs>
      <w:spacing w:after="160" w:line="240" w:lineRule="exact"/>
    </w:pPr>
    <w:rPr>
      <w:rFonts w:ascii="Verdana" w:hAnsi="Verdana" w:cs="Verdana"/>
      <w:lang w:val="en-US" w:eastAsia="en-US"/>
    </w:rPr>
  </w:style>
  <w:style w:type="character" w:customStyle="1" w:styleId="TimesNewRoman">
    <w:name w:val="Основной текст + Times New Roman"/>
    <w:aliases w:val="9 pt,Не курсив"/>
    <w:uiPriority w:val="99"/>
    <w:rsid w:val="004E6641"/>
    <w:rPr>
      <w:rFonts w:ascii="Times New Roman" w:hAnsi="Times New Roman" w:cs="Times New Roman"/>
      <w:sz w:val="18"/>
      <w:szCs w:val="18"/>
    </w:rPr>
  </w:style>
  <w:style w:type="paragraph" w:customStyle="1" w:styleId="211">
    <w:name w:val="Основной текст (2)1"/>
    <w:basedOn w:val="a0"/>
    <w:uiPriority w:val="99"/>
    <w:rsid w:val="004E6641"/>
    <w:pPr>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4E6641"/>
    <w:rPr>
      <w:b/>
      <w:bCs/>
      <w:spacing w:val="0"/>
      <w:sz w:val="22"/>
      <w:szCs w:val="22"/>
      <w:shd w:val="clear" w:color="auto" w:fill="FFFFFF"/>
    </w:rPr>
  </w:style>
  <w:style w:type="character" w:customStyle="1" w:styleId="28">
    <w:name w:val="Основной текст (2) + Курсив"/>
    <w:aliases w:val="Интервал 0 pt"/>
    <w:uiPriority w:val="99"/>
    <w:rsid w:val="004E6641"/>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4E6641"/>
    <w:rPr>
      <w:rFonts w:ascii="Times New Roman" w:hAnsi="Times New Roman" w:cs="Times New Roman"/>
      <w:b/>
      <w:bCs/>
      <w:spacing w:val="-10"/>
      <w:sz w:val="23"/>
      <w:szCs w:val="23"/>
    </w:rPr>
  </w:style>
  <w:style w:type="character" w:customStyle="1" w:styleId="41">
    <w:name w:val="Основной текст (4)_"/>
    <w:link w:val="410"/>
    <w:uiPriority w:val="99"/>
    <w:locked/>
    <w:rsid w:val="004E6641"/>
    <w:rPr>
      <w:b/>
      <w:bCs/>
      <w:i/>
      <w:iCs/>
      <w:shd w:val="clear" w:color="auto" w:fill="FFFFFF"/>
    </w:rPr>
  </w:style>
  <w:style w:type="paragraph" w:customStyle="1" w:styleId="410">
    <w:name w:val="Основной текст (4)1"/>
    <w:basedOn w:val="a0"/>
    <w:link w:val="41"/>
    <w:uiPriority w:val="99"/>
    <w:rsid w:val="004E6641"/>
    <w:pPr>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uiPriority w:val="99"/>
    <w:rsid w:val="004E6641"/>
    <w:rPr>
      <w:b/>
      <w:bCs/>
      <w:i/>
      <w:iCs/>
      <w:shd w:val="clear" w:color="auto" w:fill="FFFFFF"/>
    </w:rPr>
  </w:style>
  <w:style w:type="character" w:customStyle="1" w:styleId="TimesNewRoman20">
    <w:name w:val="Основной текст + Times New Roman20"/>
    <w:aliases w:val="Не курсив19"/>
    <w:uiPriority w:val="99"/>
    <w:rsid w:val="004E6641"/>
    <w:rPr>
      <w:rFonts w:ascii="Times New Roman" w:hAnsi="Times New Roman" w:cs="Times New Roman"/>
      <w:sz w:val="28"/>
      <w:szCs w:val="24"/>
    </w:rPr>
  </w:style>
  <w:style w:type="character" w:customStyle="1" w:styleId="aff3">
    <w:name w:val="Колонтитул_"/>
    <w:link w:val="15"/>
    <w:uiPriority w:val="99"/>
    <w:locked/>
    <w:rsid w:val="004E6641"/>
    <w:rPr>
      <w:spacing w:val="20"/>
      <w:shd w:val="clear" w:color="auto" w:fill="FFFFFF"/>
    </w:rPr>
  </w:style>
  <w:style w:type="paragraph" w:customStyle="1" w:styleId="15">
    <w:name w:val="Колонтитул1"/>
    <w:basedOn w:val="a0"/>
    <w:link w:val="aff3"/>
    <w:uiPriority w:val="99"/>
    <w:rsid w:val="004E6641"/>
    <w:pPr>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4">
    <w:name w:val="Колонтитул"/>
    <w:basedOn w:val="aff3"/>
    <w:uiPriority w:val="99"/>
    <w:rsid w:val="004E6641"/>
    <w:rPr>
      <w:spacing w:val="20"/>
      <w:shd w:val="clear" w:color="auto" w:fill="FFFFFF"/>
    </w:rPr>
  </w:style>
  <w:style w:type="character" w:customStyle="1" w:styleId="34">
    <w:name w:val="Основной текст (3)_"/>
    <w:link w:val="35"/>
    <w:uiPriority w:val="99"/>
    <w:locked/>
    <w:rsid w:val="004E6641"/>
    <w:rPr>
      <w:spacing w:val="10"/>
      <w:shd w:val="clear" w:color="auto" w:fill="FFFFFF"/>
    </w:rPr>
  </w:style>
  <w:style w:type="paragraph" w:customStyle="1" w:styleId="35">
    <w:name w:val="Основной текст (3)"/>
    <w:basedOn w:val="a0"/>
    <w:link w:val="34"/>
    <w:uiPriority w:val="99"/>
    <w:rsid w:val="004E6641"/>
    <w:pPr>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4E6641"/>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4E6641"/>
    <w:rPr>
      <w:rFonts w:ascii="Times New Roman" w:hAnsi="Times New Roman" w:cs="Times New Roman"/>
      <w:sz w:val="18"/>
      <w:szCs w:val="18"/>
    </w:rPr>
  </w:style>
  <w:style w:type="character" w:customStyle="1" w:styleId="29">
    <w:name w:val="Заголовок №2_"/>
    <w:link w:val="2a"/>
    <w:uiPriority w:val="99"/>
    <w:locked/>
    <w:rsid w:val="004E6641"/>
    <w:rPr>
      <w:b/>
      <w:bCs/>
      <w:i/>
      <w:iCs/>
      <w:sz w:val="26"/>
      <w:szCs w:val="26"/>
      <w:shd w:val="clear" w:color="auto" w:fill="FFFFFF"/>
    </w:rPr>
  </w:style>
  <w:style w:type="paragraph" w:customStyle="1" w:styleId="2a">
    <w:name w:val="Заголовок №2"/>
    <w:basedOn w:val="a0"/>
    <w:link w:val="29"/>
    <w:uiPriority w:val="99"/>
    <w:rsid w:val="004E6641"/>
    <w:pPr>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4E6641"/>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4E6641"/>
    <w:rPr>
      <w:rFonts w:ascii="Times New Roman" w:hAnsi="Times New Roman" w:cs="Times New Roman"/>
      <w:sz w:val="23"/>
      <w:szCs w:val="23"/>
    </w:rPr>
  </w:style>
  <w:style w:type="character" w:customStyle="1" w:styleId="51">
    <w:name w:val="Основной текст (5)_"/>
    <w:link w:val="52"/>
    <w:uiPriority w:val="99"/>
    <w:locked/>
    <w:rsid w:val="004E6641"/>
    <w:rPr>
      <w:i/>
      <w:iCs/>
      <w:sz w:val="23"/>
      <w:szCs w:val="23"/>
      <w:shd w:val="clear" w:color="auto" w:fill="FFFFFF"/>
    </w:rPr>
  </w:style>
  <w:style w:type="paragraph" w:customStyle="1" w:styleId="52">
    <w:name w:val="Основной текст (5)"/>
    <w:basedOn w:val="a0"/>
    <w:link w:val="51"/>
    <w:uiPriority w:val="99"/>
    <w:rsid w:val="004E6641"/>
    <w:pPr>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4E6641"/>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4E6641"/>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4E6641"/>
    <w:rPr>
      <w:rFonts w:ascii="Times New Roman" w:hAnsi="Times New Roman" w:cs="Times New Roman"/>
      <w:spacing w:val="-10"/>
      <w:sz w:val="22"/>
      <w:szCs w:val="22"/>
    </w:rPr>
  </w:style>
  <w:style w:type="character" w:customStyle="1" w:styleId="aff5">
    <w:name w:val="Подпись к таблице_"/>
    <w:link w:val="aff6"/>
    <w:uiPriority w:val="99"/>
    <w:locked/>
    <w:rsid w:val="004E6641"/>
    <w:rPr>
      <w:i/>
      <w:iCs/>
      <w:sz w:val="23"/>
      <w:szCs w:val="23"/>
      <w:shd w:val="clear" w:color="auto" w:fill="FFFFFF"/>
    </w:rPr>
  </w:style>
  <w:style w:type="paragraph" w:customStyle="1" w:styleId="aff6">
    <w:name w:val="Подпись к таблице"/>
    <w:basedOn w:val="a0"/>
    <w:link w:val="aff5"/>
    <w:uiPriority w:val="99"/>
    <w:rsid w:val="004E6641"/>
    <w:pPr>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4E6641"/>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4E6641"/>
    <w:rPr>
      <w:rFonts w:ascii="Times New Roman" w:hAnsi="Times New Roman" w:cs="Times New Roman"/>
      <w:spacing w:val="10"/>
      <w:sz w:val="22"/>
      <w:szCs w:val="22"/>
    </w:rPr>
  </w:style>
  <w:style w:type="character" w:customStyle="1" w:styleId="16">
    <w:name w:val="Заголовок №1_"/>
    <w:link w:val="17"/>
    <w:uiPriority w:val="99"/>
    <w:locked/>
    <w:rsid w:val="004E6641"/>
    <w:rPr>
      <w:b/>
      <w:bCs/>
      <w:i/>
      <w:iCs/>
      <w:sz w:val="26"/>
      <w:szCs w:val="26"/>
      <w:shd w:val="clear" w:color="auto" w:fill="FFFFFF"/>
    </w:rPr>
  </w:style>
  <w:style w:type="paragraph" w:customStyle="1" w:styleId="17">
    <w:name w:val="Заголовок №1"/>
    <w:basedOn w:val="a0"/>
    <w:link w:val="16"/>
    <w:uiPriority w:val="99"/>
    <w:rsid w:val="004E6641"/>
    <w:pPr>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4E6641"/>
    <w:rPr>
      <w:sz w:val="18"/>
      <w:szCs w:val="18"/>
      <w:shd w:val="clear" w:color="auto" w:fill="FFFFFF"/>
    </w:rPr>
  </w:style>
  <w:style w:type="paragraph" w:customStyle="1" w:styleId="62">
    <w:name w:val="Основной текст (6)"/>
    <w:basedOn w:val="a0"/>
    <w:link w:val="61"/>
    <w:uiPriority w:val="99"/>
    <w:rsid w:val="004E6641"/>
    <w:pPr>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4E6641"/>
    <w:rPr>
      <w:i/>
      <w:iCs/>
      <w:sz w:val="23"/>
      <w:szCs w:val="23"/>
      <w:shd w:val="clear" w:color="auto" w:fill="FFFFFF"/>
    </w:rPr>
  </w:style>
  <w:style w:type="character" w:customStyle="1" w:styleId="611pt">
    <w:name w:val="Основной текст (6) + 11 pt"/>
    <w:aliases w:val="Полужирный2,Интервал 0 pt2"/>
    <w:uiPriority w:val="99"/>
    <w:rsid w:val="004E6641"/>
    <w:rPr>
      <w:b/>
      <w:bCs/>
      <w:spacing w:val="10"/>
      <w:sz w:val="22"/>
      <w:szCs w:val="22"/>
      <w:shd w:val="clear" w:color="auto" w:fill="FFFFFF"/>
    </w:rPr>
  </w:style>
  <w:style w:type="character" w:customStyle="1" w:styleId="7">
    <w:name w:val="Основной текст (7)_"/>
    <w:link w:val="70"/>
    <w:uiPriority w:val="99"/>
    <w:locked/>
    <w:rsid w:val="004E6641"/>
    <w:rPr>
      <w:sz w:val="17"/>
      <w:szCs w:val="17"/>
      <w:shd w:val="clear" w:color="auto" w:fill="FFFFFF"/>
    </w:rPr>
  </w:style>
  <w:style w:type="paragraph" w:customStyle="1" w:styleId="70">
    <w:name w:val="Основной текст (7)"/>
    <w:basedOn w:val="a0"/>
    <w:link w:val="7"/>
    <w:uiPriority w:val="99"/>
    <w:rsid w:val="004E6641"/>
    <w:pPr>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4E6641"/>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4E6641"/>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4E6641"/>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4E6641"/>
    <w:rPr>
      <w:rFonts w:ascii="Lucida Sans Unicode" w:hAnsi="Lucida Sans Unicode" w:cs="Lucida Sans Unicode"/>
      <w:spacing w:val="20"/>
      <w:sz w:val="11"/>
      <w:szCs w:val="11"/>
    </w:rPr>
  </w:style>
  <w:style w:type="character" w:customStyle="1" w:styleId="37">
    <w:name w:val="Заголовок №3_"/>
    <w:link w:val="38"/>
    <w:uiPriority w:val="99"/>
    <w:locked/>
    <w:rsid w:val="004E6641"/>
    <w:rPr>
      <w:i/>
      <w:iCs/>
      <w:sz w:val="28"/>
      <w:szCs w:val="28"/>
      <w:shd w:val="clear" w:color="auto" w:fill="FFFFFF"/>
    </w:rPr>
  </w:style>
  <w:style w:type="paragraph" w:customStyle="1" w:styleId="38">
    <w:name w:val="Заголовок №3"/>
    <w:basedOn w:val="a0"/>
    <w:link w:val="37"/>
    <w:uiPriority w:val="99"/>
    <w:rsid w:val="004E6641"/>
    <w:pPr>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4E6641"/>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4E6641"/>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4E6641"/>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4E6641"/>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4E6641"/>
    <w:rPr>
      <w:rFonts w:ascii="Times New Roman" w:hAnsi="Times New Roman" w:cs="Times New Roman"/>
      <w:i/>
      <w:iCs/>
      <w:sz w:val="16"/>
      <w:szCs w:val="16"/>
      <w:u w:val="none"/>
    </w:rPr>
  </w:style>
  <w:style w:type="paragraph" w:customStyle="1" w:styleId="212">
    <w:name w:val="Основной текст с отступом 21"/>
    <w:basedOn w:val="a0"/>
    <w:uiPriority w:val="99"/>
    <w:rsid w:val="004E6641"/>
    <w:pPr>
      <w:spacing w:before="240"/>
      <w:ind w:firstLine="720"/>
      <w:jc w:val="both"/>
    </w:pPr>
    <w:rPr>
      <w:sz w:val="28"/>
    </w:rPr>
  </w:style>
  <w:style w:type="paragraph" w:styleId="39">
    <w:name w:val="Body Text Indent 3"/>
    <w:basedOn w:val="a0"/>
    <w:link w:val="3a"/>
    <w:uiPriority w:val="99"/>
    <w:rsid w:val="004E6641"/>
    <w:pPr>
      <w:spacing w:after="120"/>
      <w:ind w:left="283"/>
    </w:pPr>
    <w:rPr>
      <w:sz w:val="16"/>
      <w:szCs w:val="16"/>
    </w:rPr>
  </w:style>
  <w:style w:type="character" w:customStyle="1" w:styleId="3a">
    <w:name w:val="Основной текст с отступом 3 Знак"/>
    <w:basedOn w:val="a1"/>
    <w:link w:val="39"/>
    <w:uiPriority w:val="99"/>
    <w:rsid w:val="004E6641"/>
    <w:rPr>
      <w:rFonts w:ascii="Times New Roman" w:eastAsia="Times New Roman" w:hAnsi="Times New Roman" w:cs="Times New Roman"/>
      <w:sz w:val="16"/>
      <w:szCs w:val="16"/>
      <w:lang w:eastAsia="ru-RU"/>
    </w:rPr>
  </w:style>
  <w:style w:type="character" w:styleId="aff7">
    <w:name w:val="annotation reference"/>
    <w:uiPriority w:val="99"/>
    <w:rsid w:val="004E6641"/>
    <w:rPr>
      <w:rFonts w:cs="Times New Roman"/>
      <w:sz w:val="16"/>
      <w:szCs w:val="16"/>
    </w:rPr>
  </w:style>
  <w:style w:type="paragraph" w:styleId="aff8">
    <w:name w:val="annotation text"/>
    <w:basedOn w:val="a0"/>
    <w:link w:val="aff9"/>
    <w:uiPriority w:val="99"/>
    <w:rsid w:val="004E6641"/>
  </w:style>
  <w:style w:type="character" w:customStyle="1" w:styleId="aff9">
    <w:name w:val="Текст примечания Знак"/>
    <w:basedOn w:val="a1"/>
    <w:link w:val="aff8"/>
    <w:uiPriority w:val="99"/>
    <w:rsid w:val="004E6641"/>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rsid w:val="004E6641"/>
    <w:rPr>
      <w:b/>
      <w:bCs/>
    </w:rPr>
  </w:style>
  <w:style w:type="character" w:customStyle="1" w:styleId="affb">
    <w:name w:val="Тема примечания Знак"/>
    <w:basedOn w:val="aff9"/>
    <w:link w:val="affa"/>
    <w:uiPriority w:val="99"/>
    <w:rsid w:val="004E6641"/>
    <w:rPr>
      <w:rFonts w:ascii="Times New Roman" w:eastAsia="Times New Roman" w:hAnsi="Times New Roman" w:cs="Times New Roman"/>
      <w:b/>
      <w:bCs/>
      <w:sz w:val="20"/>
      <w:szCs w:val="20"/>
      <w:lang w:eastAsia="ru-RU"/>
    </w:rPr>
  </w:style>
  <w:style w:type="paragraph" w:styleId="affc">
    <w:name w:val="endnote text"/>
    <w:basedOn w:val="a0"/>
    <w:link w:val="affd"/>
    <w:uiPriority w:val="99"/>
    <w:rsid w:val="004E6641"/>
  </w:style>
  <w:style w:type="character" w:customStyle="1" w:styleId="affd">
    <w:name w:val="Текст концевой сноски Знак"/>
    <w:basedOn w:val="a1"/>
    <w:link w:val="affc"/>
    <w:uiPriority w:val="99"/>
    <w:rsid w:val="004E6641"/>
    <w:rPr>
      <w:rFonts w:ascii="Times New Roman" w:eastAsia="Times New Roman" w:hAnsi="Times New Roman" w:cs="Times New Roman"/>
      <w:sz w:val="20"/>
      <w:szCs w:val="20"/>
      <w:lang w:eastAsia="ru-RU"/>
    </w:rPr>
  </w:style>
  <w:style w:type="character" w:styleId="affe">
    <w:name w:val="endnote reference"/>
    <w:uiPriority w:val="99"/>
    <w:rsid w:val="004E6641"/>
    <w:rPr>
      <w:rFonts w:cs="Times New Roman"/>
      <w:vertAlign w:val="superscript"/>
    </w:rPr>
  </w:style>
  <w:style w:type="character" w:customStyle="1" w:styleId="53">
    <w:name w:val="Знак Знак5"/>
    <w:uiPriority w:val="99"/>
    <w:rsid w:val="004E6641"/>
    <w:rPr>
      <w:sz w:val="24"/>
    </w:rPr>
  </w:style>
  <w:style w:type="character" w:customStyle="1" w:styleId="43">
    <w:name w:val="Знак Знак4"/>
    <w:uiPriority w:val="99"/>
    <w:rsid w:val="004E6641"/>
    <w:rPr>
      <w:sz w:val="24"/>
    </w:rPr>
  </w:style>
  <w:style w:type="character" w:customStyle="1" w:styleId="TitleChar">
    <w:name w:val="Title Char"/>
    <w:uiPriority w:val="99"/>
    <w:locked/>
    <w:rsid w:val="004E6641"/>
    <w:rPr>
      <w:rFonts w:ascii="Cambria" w:hAnsi="Cambria" w:cs="Times New Roman"/>
      <w:b/>
      <w:bCs/>
      <w:kern w:val="28"/>
      <w:sz w:val="32"/>
      <w:szCs w:val="32"/>
    </w:rPr>
  </w:style>
  <w:style w:type="paragraph" w:customStyle="1" w:styleId="-">
    <w:name w:val="Тема-название"/>
    <w:basedOn w:val="a0"/>
    <w:uiPriority w:val="99"/>
    <w:rsid w:val="004E6641"/>
    <w:pPr>
      <w:spacing w:before="240" w:after="120" w:line="312" w:lineRule="auto"/>
      <w:jc w:val="center"/>
    </w:pPr>
    <w:rPr>
      <w:b/>
      <w:sz w:val="28"/>
    </w:rPr>
  </w:style>
  <w:style w:type="paragraph" w:customStyle="1" w:styleId="-0">
    <w:name w:val="Лит-ра_список"/>
    <w:basedOn w:val="a0"/>
    <w:uiPriority w:val="99"/>
    <w:rsid w:val="004E6641"/>
    <w:pPr>
      <w:spacing w:line="264" w:lineRule="auto"/>
      <w:jc w:val="both"/>
    </w:pPr>
    <w:rPr>
      <w:sz w:val="26"/>
    </w:rPr>
  </w:style>
  <w:style w:type="paragraph" w:customStyle="1" w:styleId="18">
    <w:name w:val="Абзац списка1"/>
    <w:basedOn w:val="a0"/>
    <w:uiPriority w:val="99"/>
    <w:rsid w:val="004E6641"/>
    <w:pPr>
      <w:ind w:left="708"/>
    </w:pPr>
  </w:style>
  <w:style w:type="character" w:customStyle="1" w:styleId="411">
    <w:name w:val="Знак Знак41"/>
    <w:uiPriority w:val="99"/>
    <w:rsid w:val="004E6641"/>
    <w:rPr>
      <w:rFonts w:cs="Times New Roman"/>
      <w:sz w:val="16"/>
      <w:szCs w:val="16"/>
    </w:rPr>
  </w:style>
  <w:style w:type="character" w:customStyle="1" w:styleId="bolighting">
    <w:name w:val="bo_lighting"/>
    <w:basedOn w:val="a1"/>
    <w:rsid w:val="004E6641"/>
  </w:style>
  <w:style w:type="paragraph" w:styleId="3b">
    <w:name w:val="toc 3"/>
    <w:basedOn w:val="a0"/>
    <w:next w:val="a0"/>
    <w:autoRedefine/>
    <w:uiPriority w:val="39"/>
    <w:unhideWhenUsed/>
    <w:rsid w:val="004E6641"/>
    <w:pPr>
      <w:ind w:left="480"/>
    </w:pPr>
    <w:rPr>
      <w:rFonts w:asciiTheme="minorHAnsi" w:hAnsiTheme="minorHAnsi" w:cstheme="minorHAnsi"/>
    </w:rPr>
  </w:style>
  <w:style w:type="paragraph" w:styleId="afff">
    <w:name w:val="TOC Heading"/>
    <w:basedOn w:val="1"/>
    <w:next w:val="a0"/>
    <w:uiPriority w:val="39"/>
    <w:unhideWhenUsed/>
    <w:qFormat/>
    <w:rsid w:val="004E6641"/>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lang w:val="ru-RU" w:eastAsia="ru-RU"/>
    </w:rPr>
  </w:style>
  <w:style w:type="paragraph" w:styleId="2b">
    <w:name w:val="toc 2"/>
    <w:basedOn w:val="a0"/>
    <w:next w:val="a0"/>
    <w:autoRedefine/>
    <w:uiPriority w:val="39"/>
    <w:unhideWhenUsed/>
    <w:rsid w:val="004E6641"/>
    <w:pPr>
      <w:spacing w:before="120"/>
      <w:ind w:left="240"/>
    </w:pPr>
    <w:rPr>
      <w:rFonts w:asciiTheme="minorHAnsi" w:hAnsiTheme="minorHAnsi" w:cstheme="minorHAnsi"/>
      <w:b/>
      <w:bCs/>
      <w:sz w:val="22"/>
      <w:szCs w:val="22"/>
    </w:rPr>
  </w:style>
  <w:style w:type="paragraph" w:styleId="44">
    <w:name w:val="toc 4"/>
    <w:basedOn w:val="a0"/>
    <w:next w:val="a0"/>
    <w:autoRedefine/>
    <w:uiPriority w:val="39"/>
    <w:semiHidden/>
    <w:unhideWhenUsed/>
    <w:rsid w:val="004E6641"/>
    <w:pPr>
      <w:ind w:left="720"/>
    </w:pPr>
    <w:rPr>
      <w:rFonts w:asciiTheme="minorHAnsi" w:hAnsiTheme="minorHAnsi" w:cstheme="minorHAnsi"/>
    </w:rPr>
  </w:style>
  <w:style w:type="paragraph" w:styleId="54">
    <w:name w:val="toc 5"/>
    <w:basedOn w:val="a0"/>
    <w:next w:val="a0"/>
    <w:autoRedefine/>
    <w:uiPriority w:val="39"/>
    <w:semiHidden/>
    <w:unhideWhenUsed/>
    <w:rsid w:val="004E6641"/>
    <w:pPr>
      <w:ind w:left="960"/>
    </w:pPr>
    <w:rPr>
      <w:rFonts w:asciiTheme="minorHAnsi" w:hAnsiTheme="minorHAnsi" w:cstheme="minorHAnsi"/>
    </w:rPr>
  </w:style>
  <w:style w:type="paragraph" w:styleId="63">
    <w:name w:val="toc 6"/>
    <w:basedOn w:val="a0"/>
    <w:next w:val="a0"/>
    <w:autoRedefine/>
    <w:uiPriority w:val="39"/>
    <w:semiHidden/>
    <w:unhideWhenUsed/>
    <w:rsid w:val="004E6641"/>
    <w:pPr>
      <w:ind w:left="1200"/>
    </w:pPr>
    <w:rPr>
      <w:rFonts w:asciiTheme="minorHAnsi" w:hAnsiTheme="minorHAnsi" w:cstheme="minorHAnsi"/>
    </w:rPr>
  </w:style>
  <w:style w:type="paragraph" w:styleId="71">
    <w:name w:val="toc 7"/>
    <w:basedOn w:val="a0"/>
    <w:next w:val="a0"/>
    <w:autoRedefine/>
    <w:uiPriority w:val="39"/>
    <w:semiHidden/>
    <w:unhideWhenUsed/>
    <w:rsid w:val="004E6641"/>
    <w:pPr>
      <w:ind w:left="1440"/>
    </w:pPr>
    <w:rPr>
      <w:rFonts w:asciiTheme="minorHAnsi" w:hAnsiTheme="minorHAnsi" w:cstheme="minorHAnsi"/>
    </w:rPr>
  </w:style>
  <w:style w:type="paragraph" w:styleId="8">
    <w:name w:val="toc 8"/>
    <w:basedOn w:val="a0"/>
    <w:next w:val="a0"/>
    <w:autoRedefine/>
    <w:uiPriority w:val="39"/>
    <w:semiHidden/>
    <w:unhideWhenUsed/>
    <w:rsid w:val="004E6641"/>
    <w:pPr>
      <w:ind w:left="1680"/>
    </w:pPr>
    <w:rPr>
      <w:rFonts w:asciiTheme="minorHAnsi" w:hAnsiTheme="minorHAnsi" w:cstheme="minorHAnsi"/>
    </w:rPr>
  </w:style>
  <w:style w:type="paragraph" w:styleId="91">
    <w:name w:val="toc 9"/>
    <w:basedOn w:val="a0"/>
    <w:next w:val="a0"/>
    <w:autoRedefine/>
    <w:uiPriority w:val="39"/>
    <w:semiHidden/>
    <w:unhideWhenUsed/>
    <w:rsid w:val="004E6641"/>
    <w:pPr>
      <w:ind w:left="1920"/>
    </w:pPr>
    <w:rPr>
      <w:rFonts w:asciiTheme="minorHAnsi" w:hAnsiTheme="minorHAnsi" w:cstheme="minorHAnsi"/>
    </w:rPr>
  </w:style>
  <w:style w:type="paragraph" w:customStyle="1" w:styleId="no-indent">
    <w:name w:val="no-indent"/>
    <w:basedOn w:val="a0"/>
    <w:rsid w:val="00602747"/>
    <w:pPr>
      <w:spacing w:before="100" w:beforeAutospacing="1" w:after="100" w:afterAutospacing="1"/>
    </w:pPr>
  </w:style>
  <w:style w:type="character" w:customStyle="1" w:styleId="UnresolvedMention">
    <w:name w:val="Unresolved Mention"/>
    <w:basedOn w:val="a1"/>
    <w:uiPriority w:val="99"/>
    <w:semiHidden/>
    <w:unhideWhenUsed/>
    <w:rsid w:val="0048567D"/>
    <w:rPr>
      <w:color w:val="605E5C"/>
      <w:shd w:val="clear" w:color="auto" w:fill="E1DFDD"/>
    </w:rPr>
  </w:style>
  <w:style w:type="paragraph" w:customStyle="1" w:styleId="228bf8a64b8551e1msonormal">
    <w:name w:val="228bf8a64b8551e1msonormal"/>
    <w:basedOn w:val="a0"/>
    <w:rsid w:val="009252BB"/>
    <w:pPr>
      <w:spacing w:before="100" w:beforeAutospacing="1" w:after="100" w:afterAutospacing="1"/>
    </w:pPr>
  </w:style>
  <w:style w:type="table" w:customStyle="1" w:styleId="19">
    <w:name w:val="Сетка таблицы1"/>
    <w:basedOn w:val="a2"/>
    <w:next w:val="a8"/>
    <w:uiPriority w:val="99"/>
    <w:rsid w:val="009252BB"/>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72509">
      <w:bodyDiv w:val="1"/>
      <w:marLeft w:val="0"/>
      <w:marRight w:val="0"/>
      <w:marTop w:val="0"/>
      <w:marBottom w:val="0"/>
      <w:divBdr>
        <w:top w:val="none" w:sz="0" w:space="0" w:color="auto"/>
        <w:left w:val="none" w:sz="0" w:space="0" w:color="auto"/>
        <w:bottom w:val="none" w:sz="0" w:space="0" w:color="auto"/>
        <w:right w:val="none" w:sz="0" w:space="0" w:color="auto"/>
      </w:divBdr>
    </w:div>
    <w:div w:id="255866389">
      <w:bodyDiv w:val="1"/>
      <w:marLeft w:val="0"/>
      <w:marRight w:val="0"/>
      <w:marTop w:val="0"/>
      <w:marBottom w:val="0"/>
      <w:divBdr>
        <w:top w:val="none" w:sz="0" w:space="0" w:color="auto"/>
        <w:left w:val="none" w:sz="0" w:space="0" w:color="auto"/>
        <w:bottom w:val="none" w:sz="0" w:space="0" w:color="auto"/>
        <w:right w:val="none" w:sz="0" w:space="0" w:color="auto"/>
      </w:divBdr>
    </w:div>
    <w:div w:id="308678629">
      <w:bodyDiv w:val="1"/>
      <w:marLeft w:val="0"/>
      <w:marRight w:val="0"/>
      <w:marTop w:val="0"/>
      <w:marBottom w:val="0"/>
      <w:divBdr>
        <w:top w:val="none" w:sz="0" w:space="0" w:color="auto"/>
        <w:left w:val="none" w:sz="0" w:space="0" w:color="auto"/>
        <w:bottom w:val="none" w:sz="0" w:space="0" w:color="auto"/>
        <w:right w:val="none" w:sz="0" w:space="0" w:color="auto"/>
      </w:divBdr>
    </w:div>
    <w:div w:id="455371801">
      <w:bodyDiv w:val="1"/>
      <w:marLeft w:val="0"/>
      <w:marRight w:val="0"/>
      <w:marTop w:val="0"/>
      <w:marBottom w:val="0"/>
      <w:divBdr>
        <w:top w:val="none" w:sz="0" w:space="0" w:color="auto"/>
        <w:left w:val="none" w:sz="0" w:space="0" w:color="auto"/>
        <w:bottom w:val="none" w:sz="0" w:space="0" w:color="auto"/>
        <w:right w:val="none" w:sz="0" w:space="0" w:color="auto"/>
      </w:divBdr>
      <w:divsChild>
        <w:div w:id="1912737190">
          <w:marLeft w:val="0"/>
          <w:marRight w:val="0"/>
          <w:marTop w:val="0"/>
          <w:marBottom w:val="0"/>
          <w:divBdr>
            <w:top w:val="none" w:sz="0" w:space="0" w:color="auto"/>
            <w:left w:val="none" w:sz="0" w:space="0" w:color="auto"/>
            <w:bottom w:val="none" w:sz="0" w:space="0" w:color="auto"/>
            <w:right w:val="none" w:sz="0" w:space="0" w:color="auto"/>
          </w:divBdr>
        </w:div>
        <w:div w:id="474490750">
          <w:marLeft w:val="0"/>
          <w:marRight w:val="0"/>
          <w:marTop w:val="0"/>
          <w:marBottom w:val="0"/>
          <w:divBdr>
            <w:top w:val="none" w:sz="0" w:space="0" w:color="auto"/>
            <w:left w:val="none" w:sz="0" w:space="0" w:color="auto"/>
            <w:bottom w:val="none" w:sz="0" w:space="0" w:color="auto"/>
            <w:right w:val="none" w:sz="0" w:space="0" w:color="auto"/>
          </w:divBdr>
        </w:div>
      </w:divsChild>
    </w:div>
    <w:div w:id="465708418">
      <w:bodyDiv w:val="1"/>
      <w:marLeft w:val="0"/>
      <w:marRight w:val="0"/>
      <w:marTop w:val="0"/>
      <w:marBottom w:val="0"/>
      <w:divBdr>
        <w:top w:val="none" w:sz="0" w:space="0" w:color="auto"/>
        <w:left w:val="none" w:sz="0" w:space="0" w:color="auto"/>
        <w:bottom w:val="none" w:sz="0" w:space="0" w:color="auto"/>
        <w:right w:val="none" w:sz="0" w:space="0" w:color="auto"/>
      </w:divBdr>
    </w:div>
    <w:div w:id="470483264">
      <w:bodyDiv w:val="1"/>
      <w:marLeft w:val="0"/>
      <w:marRight w:val="0"/>
      <w:marTop w:val="0"/>
      <w:marBottom w:val="0"/>
      <w:divBdr>
        <w:top w:val="none" w:sz="0" w:space="0" w:color="auto"/>
        <w:left w:val="none" w:sz="0" w:space="0" w:color="auto"/>
        <w:bottom w:val="none" w:sz="0" w:space="0" w:color="auto"/>
        <w:right w:val="none" w:sz="0" w:space="0" w:color="auto"/>
      </w:divBdr>
    </w:div>
    <w:div w:id="543907362">
      <w:bodyDiv w:val="1"/>
      <w:marLeft w:val="0"/>
      <w:marRight w:val="0"/>
      <w:marTop w:val="0"/>
      <w:marBottom w:val="0"/>
      <w:divBdr>
        <w:top w:val="none" w:sz="0" w:space="0" w:color="auto"/>
        <w:left w:val="none" w:sz="0" w:space="0" w:color="auto"/>
        <w:bottom w:val="none" w:sz="0" w:space="0" w:color="auto"/>
        <w:right w:val="none" w:sz="0" w:space="0" w:color="auto"/>
      </w:divBdr>
    </w:div>
    <w:div w:id="587543179">
      <w:bodyDiv w:val="1"/>
      <w:marLeft w:val="0"/>
      <w:marRight w:val="0"/>
      <w:marTop w:val="0"/>
      <w:marBottom w:val="0"/>
      <w:divBdr>
        <w:top w:val="none" w:sz="0" w:space="0" w:color="auto"/>
        <w:left w:val="none" w:sz="0" w:space="0" w:color="auto"/>
        <w:bottom w:val="none" w:sz="0" w:space="0" w:color="auto"/>
        <w:right w:val="none" w:sz="0" w:space="0" w:color="auto"/>
      </w:divBdr>
    </w:div>
    <w:div w:id="716272974">
      <w:bodyDiv w:val="1"/>
      <w:marLeft w:val="0"/>
      <w:marRight w:val="0"/>
      <w:marTop w:val="0"/>
      <w:marBottom w:val="0"/>
      <w:divBdr>
        <w:top w:val="none" w:sz="0" w:space="0" w:color="auto"/>
        <w:left w:val="none" w:sz="0" w:space="0" w:color="auto"/>
        <w:bottom w:val="none" w:sz="0" w:space="0" w:color="auto"/>
        <w:right w:val="none" w:sz="0" w:space="0" w:color="auto"/>
      </w:divBdr>
    </w:div>
    <w:div w:id="721564836">
      <w:bodyDiv w:val="1"/>
      <w:marLeft w:val="0"/>
      <w:marRight w:val="0"/>
      <w:marTop w:val="0"/>
      <w:marBottom w:val="0"/>
      <w:divBdr>
        <w:top w:val="none" w:sz="0" w:space="0" w:color="auto"/>
        <w:left w:val="none" w:sz="0" w:space="0" w:color="auto"/>
        <w:bottom w:val="none" w:sz="0" w:space="0" w:color="auto"/>
        <w:right w:val="none" w:sz="0" w:space="0" w:color="auto"/>
      </w:divBdr>
    </w:div>
    <w:div w:id="881478594">
      <w:bodyDiv w:val="1"/>
      <w:marLeft w:val="0"/>
      <w:marRight w:val="0"/>
      <w:marTop w:val="0"/>
      <w:marBottom w:val="0"/>
      <w:divBdr>
        <w:top w:val="none" w:sz="0" w:space="0" w:color="auto"/>
        <w:left w:val="none" w:sz="0" w:space="0" w:color="auto"/>
        <w:bottom w:val="none" w:sz="0" w:space="0" w:color="auto"/>
        <w:right w:val="none" w:sz="0" w:space="0" w:color="auto"/>
      </w:divBdr>
    </w:div>
    <w:div w:id="1024984022">
      <w:bodyDiv w:val="1"/>
      <w:marLeft w:val="0"/>
      <w:marRight w:val="0"/>
      <w:marTop w:val="0"/>
      <w:marBottom w:val="0"/>
      <w:divBdr>
        <w:top w:val="none" w:sz="0" w:space="0" w:color="auto"/>
        <w:left w:val="none" w:sz="0" w:space="0" w:color="auto"/>
        <w:bottom w:val="none" w:sz="0" w:space="0" w:color="auto"/>
        <w:right w:val="none" w:sz="0" w:space="0" w:color="auto"/>
      </w:divBdr>
    </w:div>
    <w:div w:id="1065448847">
      <w:bodyDiv w:val="1"/>
      <w:marLeft w:val="0"/>
      <w:marRight w:val="0"/>
      <w:marTop w:val="0"/>
      <w:marBottom w:val="0"/>
      <w:divBdr>
        <w:top w:val="none" w:sz="0" w:space="0" w:color="auto"/>
        <w:left w:val="none" w:sz="0" w:space="0" w:color="auto"/>
        <w:bottom w:val="none" w:sz="0" w:space="0" w:color="auto"/>
        <w:right w:val="none" w:sz="0" w:space="0" w:color="auto"/>
      </w:divBdr>
    </w:div>
    <w:div w:id="1122965254">
      <w:bodyDiv w:val="1"/>
      <w:marLeft w:val="0"/>
      <w:marRight w:val="0"/>
      <w:marTop w:val="0"/>
      <w:marBottom w:val="0"/>
      <w:divBdr>
        <w:top w:val="none" w:sz="0" w:space="0" w:color="auto"/>
        <w:left w:val="none" w:sz="0" w:space="0" w:color="auto"/>
        <w:bottom w:val="none" w:sz="0" w:space="0" w:color="auto"/>
        <w:right w:val="none" w:sz="0" w:space="0" w:color="auto"/>
      </w:divBdr>
    </w:div>
    <w:div w:id="1412040924">
      <w:bodyDiv w:val="1"/>
      <w:marLeft w:val="0"/>
      <w:marRight w:val="0"/>
      <w:marTop w:val="0"/>
      <w:marBottom w:val="0"/>
      <w:divBdr>
        <w:top w:val="none" w:sz="0" w:space="0" w:color="auto"/>
        <w:left w:val="none" w:sz="0" w:space="0" w:color="auto"/>
        <w:bottom w:val="none" w:sz="0" w:space="0" w:color="auto"/>
        <w:right w:val="none" w:sz="0" w:space="0" w:color="auto"/>
      </w:divBdr>
    </w:div>
    <w:div w:id="1489399182">
      <w:bodyDiv w:val="1"/>
      <w:marLeft w:val="0"/>
      <w:marRight w:val="0"/>
      <w:marTop w:val="0"/>
      <w:marBottom w:val="0"/>
      <w:divBdr>
        <w:top w:val="none" w:sz="0" w:space="0" w:color="auto"/>
        <w:left w:val="none" w:sz="0" w:space="0" w:color="auto"/>
        <w:bottom w:val="none" w:sz="0" w:space="0" w:color="auto"/>
        <w:right w:val="none" w:sz="0" w:space="0" w:color="auto"/>
      </w:divBdr>
    </w:div>
    <w:div w:id="1489440349">
      <w:bodyDiv w:val="1"/>
      <w:marLeft w:val="0"/>
      <w:marRight w:val="0"/>
      <w:marTop w:val="0"/>
      <w:marBottom w:val="0"/>
      <w:divBdr>
        <w:top w:val="none" w:sz="0" w:space="0" w:color="auto"/>
        <w:left w:val="none" w:sz="0" w:space="0" w:color="auto"/>
        <w:bottom w:val="none" w:sz="0" w:space="0" w:color="auto"/>
        <w:right w:val="none" w:sz="0" w:space="0" w:color="auto"/>
      </w:divBdr>
    </w:div>
    <w:div w:id="1563059238">
      <w:bodyDiv w:val="1"/>
      <w:marLeft w:val="0"/>
      <w:marRight w:val="0"/>
      <w:marTop w:val="0"/>
      <w:marBottom w:val="0"/>
      <w:divBdr>
        <w:top w:val="none" w:sz="0" w:space="0" w:color="auto"/>
        <w:left w:val="none" w:sz="0" w:space="0" w:color="auto"/>
        <w:bottom w:val="none" w:sz="0" w:space="0" w:color="auto"/>
        <w:right w:val="none" w:sz="0" w:space="0" w:color="auto"/>
      </w:divBdr>
    </w:div>
    <w:div w:id="1632322350">
      <w:bodyDiv w:val="1"/>
      <w:marLeft w:val="0"/>
      <w:marRight w:val="0"/>
      <w:marTop w:val="0"/>
      <w:marBottom w:val="0"/>
      <w:divBdr>
        <w:top w:val="none" w:sz="0" w:space="0" w:color="auto"/>
        <w:left w:val="none" w:sz="0" w:space="0" w:color="auto"/>
        <w:bottom w:val="none" w:sz="0" w:space="0" w:color="auto"/>
        <w:right w:val="none" w:sz="0" w:space="0" w:color="auto"/>
      </w:divBdr>
    </w:div>
    <w:div w:id="1637180969">
      <w:bodyDiv w:val="1"/>
      <w:marLeft w:val="0"/>
      <w:marRight w:val="0"/>
      <w:marTop w:val="0"/>
      <w:marBottom w:val="0"/>
      <w:divBdr>
        <w:top w:val="none" w:sz="0" w:space="0" w:color="auto"/>
        <w:left w:val="none" w:sz="0" w:space="0" w:color="auto"/>
        <w:bottom w:val="none" w:sz="0" w:space="0" w:color="auto"/>
        <w:right w:val="none" w:sz="0" w:space="0" w:color="auto"/>
      </w:divBdr>
    </w:div>
    <w:div w:id="1641838696">
      <w:bodyDiv w:val="1"/>
      <w:marLeft w:val="0"/>
      <w:marRight w:val="0"/>
      <w:marTop w:val="0"/>
      <w:marBottom w:val="0"/>
      <w:divBdr>
        <w:top w:val="none" w:sz="0" w:space="0" w:color="auto"/>
        <w:left w:val="none" w:sz="0" w:space="0" w:color="auto"/>
        <w:bottom w:val="none" w:sz="0" w:space="0" w:color="auto"/>
        <w:right w:val="none" w:sz="0" w:space="0" w:color="auto"/>
      </w:divBdr>
    </w:div>
    <w:div w:id="1670794353">
      <w:bodyDiv w:val="1"/>
      <w:marLeft w:val="0"/>
      <w:marRight w:val="0"/>
      <w:marTop w:val="0"/>
      <w:marBottom w:val="0"/>
      <w:divBdr>
        <w:top w:val="none" w:sz="0" w:space="0" w:color="auto"/>
        <w:left w:val="none" w:sz="0" w:space="0" w:color="auto"/>
        <w:bottom w:val="none" w:sz="0" w:space="0" w:color="auto"/>
        <w:right w:val="none" w:sz="0" w:space="0" w:color="auto"/>
      </w:divBdr>
    </w:div>
    <w:div w:id="1793019421">
      <w:bodyDiv w:val="1"/>
      <w:marLeft w:val="0"/>
      <w:marRight w:val="0"/>
      <w:marTop w:val="0"/>
      <w:marBottom w:val="0"/>
      <w:divBdr>
        <w:top w:val="none" w:sz="0" w:space="0" w:color="auto"/>
        <w:left w:val="none" w:sz="0" w:space="0" w:color="auto"/>
        <w:bottom w:val="none" w:sz="0" w:space="0" w:color="auto"/>
        <w:right w:val="none" w:sz="0" w:space="0" w:color="auto"/>
      </w:divBdr>
      <w:divsChild>
        <w:div w:id="1152023943">
          <w:marLeft w:val="0"/>
          <w:marRight w:val="0"/>
          <w:marTop w:val="0"/>
          <w:marBottom w:val="360"/>
          <w:divBdr>
            <w:top w:val="none" w:sz="0" w:space="0" w:color="auto"/>
            <w:left w:val="none" w:sz="0" w:space="0" w:color="auto"/>
            <w:bottom w:val="none" w:sz="0" w:space="0" w:color="auto"/>
            <w:right w:val="none" w:sz="0" w:space="0" w:color="auto"/>
          </w:divBdr>
        </w:div>
        <w:div w:id="1064985997">
          <w:marLeft w:val="0"/>
          <w:marRight w:val="0"/>
          <w:marTop w:val="240"/>
          <w:marBottom w:val="915"/>
          <w:divBdr>
            <w:top w:val="none" w:sz="0" w:space="0" w:color="auto"/>
            <w:left w:val="none" w:sz="0" w:space="0" w:color="auto"/>
            <w:bottom w:val="none" w:sz="0" w:space="0" w:color="auto"/>
            <w:right w:val="none" w:sz="0" w:space="0" w:color="auto"/>
          </w:divBdr>
        </w:div>
      </w:divsChild>
    </w:div>
    <w:div w:id="1828588427">
      <w:bodyDiv w:val="1"/>
      <w:marLeft w:val="0"/>
      <w:marRight w:val="0"/>
      <w:marTop w:val="0"/>
      <w:marBottom w:val="0"/>
      <w:divBdr>
        <w:top w:val="none" w:sz="0" w:space="0" w:color="auto"/>
        <w:left w:val="none" w:sz="0" w:space="0" w:color="auto"/>
        <w:bottom w:val="none" w:sz="0" w:space="0" w:color="auto"/>
        <w:right w:val="none" w:sz="0" w:space="0" w:color="auto"/>
      </w:divBdr>
    </w:div>
    <w:div w:id="1856459868">
      <w:bodyDiv w:val="1"/>
      <w:marLeft w:val="0"/>
      <w:marRight w:val="0"/>
      <w:marTop w:val="0"/>
      <w:marBottom w:val="0"/>
      <w:divBdr>
        <w:top w:val="none" w:sz="0" w:space="0" w:color="auto"/>
        <w:left w:val="none" w:sz="0" w:space="0" w:color="auto"/>
        <w:bottom w:val="none" w:sz="0" w:space="0" w:color="auto"/>
        <w:right w:val="none" w:sz="0" w:space="0" w:color="auto"/>
      </w:divBdr>
    </w:div>
    <w:div w:id="1910922457">
      <w:bodyDiv w:val="1"/>
      <w:marLeft w:val="0"/>
      <w:marRight w:val="0"/>
      <w:marTop w:val="0"/>
      <w:marBottom w:val="0"/>
      <w:divBdr>
        <w:top w:val="none" w:sz="0" w:space="0" w:color="auto"/>
        <w:left w:val="none" w:sz="0" w:space="0" w:color="auto"/>
        <w:bottom w:val="none" w:sz="0" w:space="0" w:color="auto"/>
        <w:right w:val="none" w:sz="0" w:space="0" w:color="auto"/>
      </w:divBdr>
      <w:divsChild>
        <w:div w:id="1669138403">
          <w:marLeft w:val="0"/>
          <w:marRight w:val="0"/>
          <w:marTop w:val="0"/>
          <w:marBottom w:val="360"/>
          <w:divBdr>
            <w:top w:val="none" w:sz="0" w:space="0" w:color="auto"/>
            <w:left w:val="none" w:sz="0" w:space="0" w:color="auto"/>
            <w:bottom w:val="none" w:sz="0" w:space="0" w:color="auto"/>
            <w:right w:val="none" w:sz="0" w:space="0" w:color="auto"/>
          </w:divBdr>
        </w:div>
        <w:div w:id="639461106">
          <w:marLeft w:val="0"/>
          <w:marRight w:val="0"/>
          <w:marTop w:val="240"/>
          <w:marBottom w:val="91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stoms.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biblio-online.ru/" TargetMode="External"/><Relationship Id="rId4" Type="http://schemas.openxmlformats.org/officeDocument/2006/relationships/settings" Target="settings.xml"/><Relationship Id="rId9" Type="http://schemas.openxmlformats.org/officeDocument/2006/relationships/hyperlink" Target="http://library.fa.ru/files/elibfa.pd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3855D-A757-455B-96B9-A0AB31112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33</Pages>
  <Words>7993</Words>
  <Characters>45564</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64</cp:revision>
  <cp:lastPrinted>2022-05-19T13:04:00Z</cp:lastPrinted>
  <dcterms:created xsi:type="dcterms:W3CDTF">2022-04-10T17:10:00Z</dcterms:created>
  <dcterms:modified xsi:type="dcterms:W3CDTF">2022-06-09T14:00:00Z</dcterms:modified>
</cp:coreProperties>
</file>